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043" w:rsidRPr="000D63AA" w:rsidRDefault="00F50851" w:rsidP="000D63AA">
      <w:pPr>
        <w:pStyle w:val="Titel"/>
        <w:pBdr>
          <w:top w:val="single" w:sz="4" w:space="1" w:color="auto"/>
          <w:left w:val="single" w:sz="4" w:space="4" w:color="auto"/>
          <w:bottom w:val="single" w:sz="4" w:space="1" w:color="auto"/>
          <w:right w:val="single" w:sz="4" w:space="4" w:color="auto"/>
        </w:pBdr>
        <w:jc w:val="center"/>
        <w:rPr>
          <w:rFonts w:ascii="Arial Rounded MT Bold" w:hAnsi="Arial Rounded MT Bold"/>
          <w:b/>
          <w:sz w:val="52"/>
        </w:rPr>
      </w:pPr>
      <w:r>
        <w:rPr>
          <w:rFonts w:ascii="Arial Rounded MT Bold" w:hAnsi="Arial Rounded MT Bold"/>
          <w:b/>
          <w:sz w:val="44"/>
        </w:rPr>
        <w:t>Tranenkast</w:t>
      </w:r>
    </w:p>
    <w:p w:rsidR="00153758" w:rsidRDefault="00C70EE8" w:rsidP="00FC58B2">
      <w:pPr>
        <w:tabs>
          <w:tab w:val="left" w:pos="2386"/>
        </w:tabs>
        <w:spacing w:line="360" w:lineRule="auto"/>
        <w:rPr>
          <w:rFonts w:ascii="Arial Rounded MT Bold" w:hAnsi="Arial Rounded MT Bold"/>
          <w:sz w:val="20"/>
        </w:rPr>
      </w:pPr>
      <w:r>
        <w:rPr>
          <w:rFonts w:ascii="Arial Rounded MT Bold" w:hAnsi="Arial Rounded MT Bold"/>
          <w:sz w:val="20"/>
        </w:rPr>
        <w:tab/>
      </w:r>
    </w:p>
    <w:p w:rsidR="00C70EE8" w:rsidRDefault="00A57A7B" w:rsidP="00FC58B2">
      <w:pPr>
        <w:tabs>
          <w:tab w:val="left" w:pos="2386"/>
        </w:tabs>
        <w:spacing w:line="360" w:lineRule="auto"/>
        <w:rPr>
          <w:rFonts w:ascii="Arial Rounded MT Bold" w:hAnsi="Arial Rounded MT Bold"/>
          <w:sz w:val="20"/>
        </w:rPr>
      </w:pPr>
      <w:r>
        <w:rPr>
          <w:rFonts w:ascii="Arial Rounded MT Bold" w:hAnsi="Arial Rounded MT Bold"/>
          <w:sz w:val="20"/>
        </w:rPr>
        <w:t xml:space="preserve">De tranenkast is een kast waarin heel wat materialen liggen waarmee de kleuters aan de slag kunnen om met hun verdriet om te gaan. Wanneer een kleuter moeilijk over zijn verdriet kan praten, is het aan te raden om gebruik te maken van de tranenkast. </w:t>
      </w:r>
    </w:p>
    <w:p w:rsidR="001C4EC5" w:rsidRDefault="001C4EC5" w:rsidP="00FC58B2">
      <w:pPr>
        <w:tabs>
          <w:tab w:val="left" w:pos="2386"/>
        </w:tabs>
        <w:spacing w:line="360" w:lineRule="auto"/>
        <w:rPr>
          <w:rFonts w:ascii="Arial Rounded MT Bold" w:hAnsi="Arial Rounded MT Bold"/>
          <w:sz w:val="20"/>
        </w:rPr>
      </w:pPr>
    </w:p>
    <w:tbl>
      <w:tblPr>
        <w:tblStyle w:val="Tabelraster"/>
        <w:tblW w:w="0" w:type="auto"/>
        <w:tblLook w:val="04A0"/>
      </w:tblPr>
      <w:tblGrid>
        <w:gridCol w:w="2400"/>
        <w:gridCol w:w="6662"/>
      </w:tblGrid>
      <w:tr w:rsidR="00BC7108" w:rsidTr="00F049E3">
        <w:trPr>
          <w:trHeight w:val="1759"/>
        </w:trPr>
        <w:tc>
          <w:tcPr>
            <w:tcW w:w="2400" w:type="dxa"/>
          </w:tcPr>
          <w:p w:rsidR="00BC7108" w:rsidRDefault="00BB5760" w:rsidP="00FC58B2">
            <w:pPr>
              <w:tabs>
                <w:tab w:val="left" w:pos="2386"/>
              </w:tabs>
              <w:spacing w:line="360" w:lineRule="auto"/>
              <w:rPr>
                <w:rFonts w:ascii="Arial Rounded MT Bold" w:hAnsi="Arial Rounded MT Bold"/>
                <w:sz w:val="20"/>
              </w:rPr>
            </w:pPr>
            <w:r>
              <w:rPr>
                <w:rFonts w:ascii="Helvetica" w:hAnsi="Helvetica" w:cs="Helvetica"/>
                <w:noProof/>
                <w:sz w:val="24"/>
                <w:szCs w:val="24"/>
                <w:lang w:val="nl-NL" w:eastAsia="nl-NL"/>
              </w:rPr>
              <w:drawing>
                <wp:anchor distT="0" distB="0" distL="114300" distR="114300" simplePos="0" relativeHeight="251669504" behindDoc="0" locked="0" layoutInCell="1" allowOverlap="1">
                  <wp:simplePos x="0" y="0"/>
                  <wp:positionH relativeFrom="column">
                    <wp:posOffset>106232</wp:posOffset>
                  </wp:positionH>
                  <wp:positionV relativeFrom="paragraph">
                    <wp:posOffset>186690</wp:posOffset>
                  </wp:positionV>
                  <wp:extent cx="1147370" cy="825761"/>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7370" cy="825761"/>
                          </a:xfrm>
                          <a:prstGeom prst="rect">
                            <a:avLst/>
                          </a:prstGeom>
                          <a:noFill/>
                          <a:ln>
                            <a:noFill/>
                          </a:ln>
                        </pic:spPr>
                      </pic:pic>
                    </a:graphicData>
                  </a:graphic>
                </wp:anchor>
              </w:drawing>
            </w:r>
          </w:p>
          <w:p w:rsidR="00BC7108" w:rsidRDefault="00BC7108" w:rsidP="00FC58B2">
            <w:pPr>
              <w:tabs>
                <w:tab w:val="left" w:pos="2386"/>
              </w:tabs>
              <w:spacing w:line="360" w:lineRule="auto"/>
              <w:rPr>
                <w:rFonts w:ascii="Arial Rounded MT Bold" w:hAnsi="Arial Rounded MT Bold"/>
                <w:sz w:val="20"/>
              </w:rPr>
            </w:pPr>
          </w:p>
          <w:p w:rsidR="00BC7108" w:rsidRDefault="00BC7108" w:rsidP="00FC58B2">
            <w:pPr>
              <w:tabs>
                <w:tab w:val="left" w:pos="2386"/>
              </w:tabs>
              <w:spacing w:line="360" w:lineRule="auto"/>
              <w:rPr>
                <w:rFonts w:ascii="Arial Rounded MT Bold" w:hAnsi="Arial Rounded MT Bold"/>
                <w:sz w:val="20"/>
              </w:rPr>
            </w:pPr>
          </w:p>
          <w:p w:rsidR="00BC7108" w:rsidRDefault="00BC7108" w:rsidP="00FC58B2">
            <w:pPr>
              <w:tabs>
                <w:tab w:val="left" w:pos="2386"/>
              </w:tabs>
              <w:spacing w:line="360" w:lineRule="auto"/>
              <w:rPr>
                <w:rFonts w:ascii="Arial Rounded MT Bold" w:hAnsi="Arial Rounded MT Bold"/>
                <w:sz w:val="20"/>
              </w:rPr>
            </w:pPr>
          </w:p>
          <w:p w:rsidR="00B228D1" w:rsidRDefault="00B228D1" w:rsidP="00FC58B2">
            <w:pPr>
              <w:tabs>
                <w:tab w:val="left" w:pos="2386"/>
              </w:tabs>
              <w:spacing w:line="360" w:lineRule="auto"/>
              <w:rPr>
                <w:rFonts w:ascii="Arial Rounded MT Bold" w:hAnsi="Arial Rounded MT Bold"/>
                <w:sz w:val="20"/>
              </w:rPr>
            </w:pPr>
          </w:p>
          <w:p w:rsidR="00BC7108" w:rsidRDefault="00BC7108" w:rsidP="00FC58B2">
            <w:pPr>
              <w:tabs>
                <w:tab w:val="left" w:pos="2386"/>
              </w:tabs>
              <w:spacing w:line="360" w:lineRule="auto"/>
              <w:rPr>
                <w:rFonts w:ascii="Arial Rounded MT Bold" w:hAnsi="Arial Rounded MT Bold"/>
                <w:sz w:val="20"/>
              </w:rPr>
            </w:pPr>
            <w:r>
              <w:rPr>
                <w:rFonts w:ascii="Arial Rounded MT Bold" w:hAnsi="Arial Rounded MT Bold"/>
                <w:sz w:val="20"/>
              </w:rPr>
              <w:t>Knutselmaterialen</w:t>
            </w:r>
          </w:p>
        </w:tc>
        <w:tc>
          <w:tcPr>
            <w:tcW w:w="6662" w:type="dxa"/>
          </w:tcPr>
          <w:p w:rsidR="00BC7108" w:rsidRDefault="00BC7108" w:rsidP="00BC7108">
            <w:pPr>
              <w:tabs>
                <w:tab w:val="left" w:pos="2386"/>
              </w:tabs>
              <w:spacing w:line="360" w:lineRule="auto"/>
              <w:rPr>
                <w:rFonts w:ascii="Arial Rounded MT Bold" w:hAnsi="Arial Rounded MT Bold"/>
                <w:sz w:val="20"/>
              </w:rPr>
            </w:pPr>
          </w:p>
          <w:p w:rsidR="00BC7108" w:rsidRDefault="00BC7108" w:rsidP="00BC7108">
            <w:pPr>
              <w:tabs>
                <w:tab w:val="left" w:pos="2386"/>
              </w:tabs>
              <w:spacing w:line="360" w:lineRule="auto"/>
              <w:rPr>
                <w:rFonts w:ascii="Arial Rounded MT Bold" w:hAnsi="Arial Rounded MT Bold"/>
                <w:sz w:val="20"/>
              </w:rPr>
            </w:pPr>
          </w:p>
          <w:p w:rsidR="00BC7108" w:rsidRDefault="00BC7108" w:rsidP="00BC7108">
            <w:pPr>
              <w:tabs>
                <w:tab w:val="left" w:pos="2386"/>
              </w:tabs>
              <w:spacing w:line="360" w:lineRule="auto"/>
              <w:rPr>
                <w:rFonts w:ascii="Arial Rounded MT Bold" w:hAnsi="Arial Rounded MT Bold"/>
                <w:sz w:val="20"/>
              </w:rPr>
            </w:pPr>
            <w:r>
              <w:rPr>
                <w:rFonts w:ascii="Arial Rounded MT Bold" w:hAnsi="Arial Rounded MT Bold"/>
                <w:sz w:val="20"/>
              </w:rPr>
              <w:t xml:space="preserve">Stickers, glitters, stiften, kleurtjes, pomponnetjes , … </w:t>
            </w:r>
          </w:p>
          <w:p w:rsidR="00BC7108" w:rsidRDefault="00BC7108" w:rsidP="00BC7108">
            <w:pPr>
              <w:tabs>
                <w:tab w:val="left" w:pos="2386"/>
              </w:tabs>
              <w:spacing w:line="360" w:lineRule="auto"/>
              <w:rPr>
                <w:rFonts w:ascii="Arial Rounded MT Bold" w:hAnsi="Arial Rounded MT Bold"/>
                <w:sz w:val="20"/>
              </w:rPr>
            </w:pPr>
            <w:r>
              <w:rPr>
                <w:rFonts w:ascii="Arial Rounded MT Bold" w:hAnsi="Arial Rounded MT Bold"/>
                <w:sz w:val="20"/>
              </w:rPr>
              <w:t>Hiermee kunne</w:t>
            </w:r>
            <w:bookmarkStart w:id="0" w:name="_GoBack"/>
            <w:bookmarkEnd w:id="0"/>
            <w:r>
              <w:rPr>
                <w:rFonts w:ascii="Arial Rounded MT Bold" w:hAnsi="Arial Rounded MT Bold"/>
                <w:sz w:val="20"/>
              </w:rPr>
              <w:t>n ze van</w:t>
            </w:r>
            <w:r w:rsidR="0084029B">
              <w:rPr>
                <w:rFonts w:ascii="Arial Rounded MT Bold" w:hAnsi="Arial Rounded MT Bold"/>
                <w:sz w:val="20"/>
              </w:rPr>
              <w:t xml:space="preserve"> </w:t>
            </w:r>
            <w:r>
              <w:rPr>
                <w:rFonts w:ascii="Arial Rounded MT Bold" w:hAnsi="Arial Rounded MT Bold"/>
                <w:sz w:val="20"/>
              </w:rPr>
              <w:t>alles versieren.</w:t>
            </w:r>
          </w:p>
        </w:tc>
      </w:tr>
      <w:tr w:rsidR="00333548" w:rsidTr="00F049E3">
        <w:trPr>
          <w:trHeight w:val="1759"/>
        </w:trPr>
        <w:tc>
          <w:tcPr>
            <w:tcW w:w="2400" w:type="dxa"/>
          </w:tcPr>
          <w:p w:rsidR="001C4EC5" w:rsidRDefault="0021087F" w:rsidP="00FC58B2">
            <w:pPr>
              <w:tabs>
                <w:tab w:val="left" w:pos="2386"/>
              </w:tabs>
              <w:spacing w:line="360" w:lineRule="auto"/>
              <w:rPr>
                <w:rFonts w:ascii="Arial Rounded MT Bold" w:hAnsi="Arial Rounded MT Bold"/>
                <w:sz w:val="20"/>
              </w:rPr>
            </w:pPr>
            <w:r>
              <w:rPr>
                <w:rFonts w:ascii="Helvetica" w:hAnsi="Helvetica" w:cs="Helvetica"/>
                <w:noProof/>
                <w:sz w:val="24"/>
                <w:szCs w:val="24"/>
                <w:lang w:val="nl-NL" w:eastAsia="nl-NL"/>
              </w:rPr>
              <w:drawing>
                <wp:anchor distT="0" distB="0" distL="114300" distR="114300" simplePos="0" relativeHeight="251667456" behindDoc="0" locked="0" layoutInCell="1" allowOverlap="1">
                  <wp:simplePos x="0" y="0"/>
                  <wp:positionH relativeFrom="column">
                    <wp:posOffset>-3363</wp:posOffset>
                  </wp:positionH>
                  <wp:positionV relativeFrom="paragraph">
                    <wp:posOffset>165831</wp:posOffset>
                  </wp:positionV>
                  <wp:extent cx="1369247" cy="683426"/>
                  <wp:effectExtent l="0" t="0" r="254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70910" cy="684256"/>
                          </a:xfrm>
                          <a:prstGeom prst="rect">
                            <a:avLst/>
                          </a:prstGeom>
                          <a:noFill/>
                          <a:ln>
                            <a:noFill/>
                          </a:ln>
                        </pic:spPr>
                      </pic:pic>
                    </a:graphicData>
                  </a:graphic>
                </wp:anchor>
              </w:drawing>
            </w:r>
          </w:p>
          <w:p w:rsidR="001C4EC5" w:rsidRDefault="001C4EC5" w:rsidP="00FC58B2">
            <w:pPr>
              <w:tabs>
                <w:tab w:val="left" w:pos="2386"/>
              </w:tabs>
              <w:spacing w:line="360" w:lineRule="auto"/>
              <w:rPr>
                <w:rFonts w:ascii="Arial Rounded MT Bold" w:hAnsi="Arial Rounded MT Bold"/>
                <w:sz w:val="20"/>
              </w:rPr>
            </w:pPr>
          </w:p>
          <w:p w:rsidR="001C4EC5" w:rsidRDefault="001C4EC5" w:rsidP="00FC58B2">
            <w:pPr>
              <w:tabs>
                <w:tab w:val="left" w:pos="2386"/>
              </w:tabs>
              <w:spacing w:line="360" w:lineRule="auto"/>
              <w:rPr>
                <w:rFonts w:ascii="Arial Rounded MT Bold" w:hAnsi="Arial Rounded MT Bold"/>
                <w:sz w:val="20"/>
              </w:rPr>
            </w:pPr>
          </w:p>
          <w:p w:rsidR="00B228D1" w:rsidRDefault="00B228D1" w:rsidP="00FC58B2">
            <w:pPr>
              <w:tabs>
                <w:tab w:val="left" w:pos="2386"/>
              </w:tabs>
              <w:spacing w:line="360" w:lineRule="auto"/>
              <w:rPr>
                <w:rFonts w:ascii="Arial Rounded MT Bold" w:hAnsi="Arial Rounded MT Bold"/>
                <w:sz w:val="20"/>
              </w:rPr>
            </w:pPr>
          </w:p>
          <w:p w:rsidR="001C4EC5" w:rsidRDefault="001C4EC5" w:rsidP="00FC58B2">
            <w:pPr>
              <w:tabs>
                <w:tab w:val="left" w:pos="2386"/>
              </w:tabs>
              <w:spacing w:line="360" w:lineRule="auto"/>
              <w:rPr>
                <w:rFonts w:ascii="Arial Rounded MT Bold" w:hAnsi="Arial Rounded MT Bold"/>
                <w:sz w:val="20"/>
              </w:rPr>
            </w:pPr>
          </w:p>
          <w:p w:rsidR="001C4EC5" w:rsidRDefault="00333548" w:rsidP="00FC58B2">
            <w:pPr>
              <w:tabs>
                <w:tab w:val="left" w:pos="2386"/>
              </w:tabs>
              <w:spacing w:line="360" w:lineRule="auto"/>
              <w:rPr>
                <w:rFonts w:ascii="Arial Rounded MT Bold" w:hAnsi="Arial Rounded MT Bold"/>
                <w:sz w:val="20"/>
              </w:rPr>
            </w:pPr>
            <w:r>
              <w:rPr>
                <w:rFonts w:ascii="Arial Rounded MT Bold" w:hAnsi="Arial Rounded MT Bold"/>
                <w:sz w:val="20"/>
              </w:rPr>
              <w:t xml:space="preserve">Herinneringsdoosje </w:t>
            </w:r>
          </w:p>
        </w:tc>
        <w:tc>
          <w:tcPr>
            <w:tcW w:w="6662" w:type="dxa"/>
          </w:tcPr>
          <w:p w:rsidR="00333548" w:rsidRDefault="00333548" w:rsidP="00FC58B2">
            <w:pPr>
              <w:tabs>
                <w:tab w:val="left" w:pos="2386"/>
              </w:tabs>
              <w:spacing w:line="360" w:lineRule="auto"/>
              <w:rPr>
                <w:rFonts w:ascii="Arial Rounded MT Bold" w:hAnsi="Arial Rounded MT Bold"/>
                <w:sz w:val="20"/>
              </w:rPr>
            </w:pPr>
          </w:p>
          <w:p w:rsidR="00333548" w:rsidRDefault="00333548" w:rsidP="00FC58B2">
            <w:pPr>
              <w:tabs>
                <w:tab w:val="left" w:pos="2386"/>
              </w:tabs>
              <w:spacing w:line="360" w:lineRule="auto"/>
              <w:rPr>
                <w:rFonts w:ascii="Arial Rounded MT Bold" w:hAnsi="Arial Rounded MT Bold"/>
                <w:sz w:val="20"/>
              </w:rPr>
            </w:pPr>
            <w:r>
              <w:rPr>
                <w:rFonts w:ascii="Arial Rounded MT Bold" w:hAnsi="Arial Rounded MT Bold"/>
                <w:sz w:val="20"/>
              </w:rPr>
              <w:t xml:space="preserve">In dit doosje kunnen de kleuters allerlei materialen stoppen die hem/haar doen herinneren aan de overleden persoon. Ze kunnen dit doosje versieren naar hun eigen wensen. </w:t>
            </w:r>
            <w:r w:rsidR="00F01D35">
              <w:rPr>
                <w:rFonts w:ascii="Arial Rounded MT Bold" w:hAnsi="Arial Rounded MT Bold"/>
                <w:sz w:val="20"/>
              </w:rPr>
              <w:t xml:space="preserve">Dit is voor hen persoonlijk. </w:t>
            </w:r>
          </w:p>
        </w:tc>
      </w:tr>
      <w:tr w:rsidR="00C66F97" w:rsidTr="00F049E3">
        <w:trPr>
          <w:trHeight w:val="376"/>
        </w:trPr>
        <w:tc>
          <w:tcPr>
            <w:tcW w:w="2400" w:type="dxa"/>
          </w:tcPr>
          <w:p w:rsidR="00BD647E" w:rsidRDefault="00365FF9" w:rsidP="00FC58B2">
            <w:pPr>
              <w:tabs>
                <w:tab w:val="left" w:pos="2386"/>
              </w:tabs>
              <w:spacing w:line="360" w:lineRule="auto"/>
              <w:rPr>
                <w:rFonts w:ascii="Arial Rounded MT Bold" w:hAnsi="Arial Rounded MT Bold"/>
                <w:sz w:val="20"/>
              </w:rPr>
            </w:pPr>
            <w:r>
              <w:rPr>
                <w:rFonts w:ascii="Helvetica" w:hAnsi="Helvetica" w:cs="Helvetica"/>
                <w:noProof/>
                <w:sz w:val="24"/>
                <w:szCs w:val="24"/>
                <w:lang w:val="nl-NL" w:eastAsia="nl-NL"/>
              </w:rPr>
              <w:drawing>
                <wp:anchor distT="0" distB="0" distL="114300" distR="114300" simplePos="0" relativeHeight="251658240" behindDoc="0" locked="0" layoutInCell="1" allowOverlap="1">
                  <wp:simplePos x="0" y="0"/>
                  <wp:positionH relativeFrom="column">
                    <wp:posOffset>107687</wp:posOffset>
                  </wp:positionH>
                  <wp:positionV relativeFrom="paragraph">
                    <wp:posOffset>110877</wp:posOffset>
                  </wp:positionV>
                  <wp:extent cx="1138555" cy="1138555"/>
                  <wp:effectExtent l="0" t="0" r="4445"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38555" cy="1138555"/>
                          </a:xfrm>
                          <a:prstGeom prst="rect">
                            <a:avLst/>
                          </a:prstGeom>
                          <a:noFill/>
                          <a:ln>
                            <a:noFill/>
                          </a:ln>
                        </pic:spPr>
                      </pic:pic>
                    </a:graphicData>
                  </a:graphic>
                </wp:anchor>
              </w:drawing>
            </w:r>
          </w:p>
          <w:p w:rsidR="00365FF9" w:rsidRDefault="00365FF9" w:rsidP="00FC58B2">
            <w:pPr>
              <w:tabs>
                <w:tab w:val="left" w:pos="2386"/>
              </w:tabs>
              <w:spacing w:line="360" w:lineRule="auto"/>
              <w:rPr>
                <w:rFonts w:ascii="Arial Rounded MT Bold" w:hAnsi="Arial Rounded MT Bold"/>
                <w:sz w:val="20"/>
              </w:rPr>
            </w:pPr>
          </w:p>
          <w:p w:rsidR="00365FF9" w:rsidRDefault="00365FF9" w:rsidP="00FC58B2">
            <w:pPr>
              <w:tabs>
                <w:tab w:val="left" w:pos="2386"/>
              </w:tabs>
              <w:spacing w:line="360" w:lineRule="auto"/>
              <w:rPr>
                <w:rFonts w:ascii="Arial Rounded MT Bold" w:hAnsi="Arial Rounded MT Bold"/>
                <w:sz w:val="20"/>
              </w:rPr>
            </w:pPr>
          </w:p>
          <w:p w:rsidR="00365FF9" w:rsidRDefault="00365FF9" w:rsidP="00FC58B2">
            <w:pPr>
              <w:tabs>
                <w:tab w:val="left" w:pos="2386"/>
              </w:tabs>
              <w:spacing w:line="360" w:lineRule="auto"/>
              <w:rPr>
                <w:rFonts w:ascii="Arial Rounded MT Bold" w:hAnsi="Arial Rounded MT Bold"/>
                <w:sz w:val="20"/>
              </w:rPr>
            </w:pPr>
          </w:p>
          <w:p w:rsidR="00365FF9" w:rsidRDefault="00365FF9" w:rsidP="00FC58B2">
            <w:pPr>
              <w:tabs>
                <w:tab w:val="left" w:pos="2386"/>
              </w:tabs>
              <w:spacing w:line="360" w:lineRule="auto"/>
              <w:rPr>
                <w:rFonts w:ascii="Arial Rounded MT Bold" w:hAnsi="Arial Rounded MT Bold"/>
                <w:sz w:val="20"/>
              </w:rPr>
            </w:pPr>
          </w:p>
          <w:p w:rsidR="00365FF9" w:rsidRDefault="00365FF9" w:rsidP="00FC58B2">
            <w:pPr>
              <w:tabs>
                <w:tab w:val="left" w:pos="2386"/>
              </w:tabs>
              <w:spacing w:line="360" w:lineRule="auto"/>
              <w:rPr>
                <w:rFonts w:ascii="Arial Rounded MT Bold" w:hAnsi="Arial Rounded MT Bold"/>
                <w:sz w:val="20"/>
              </w:rPr>
            </w:pPr>
          </w:p>
          <w:p w:rsidR="001C4EC5" w:rsidRDefault="00C66F97" w:rsidP="00FC58B2">
            <w:pPr>
              <w:tabs>
                <w:tab w:val="left" w:pos="2386"/>
              </w:tabs>
              <w:spacing w:line="360" w:lineRule="auto"/>
              <w:rPr>
                <w:rFonts w:ascii="Arial Rounded MT Bold" w:hAnsi="Arial Rounded MT Bold"/>
                <w:sz w:val="20"/>
              </w:rPr>
            </w:pPr>
            <w:r>
              <w:rPr>
                <w:rFonts w:ascii="Arial Rounded MT Bold" w:hAnsi="Arial Rounded MT Bold"/>
                <w:sz w:val="20"/>
              </w:rPr>
              <w:t xml:space="preserve">Elektrisch theelichtje </w:t>
            </w:r>
          </w:p>
        </w:tc>
        <w:tc>
          <w:tcPr>
            <w:tcW w:w="6662" w:type="dxa"/>
          </w:tcPr>
          <w:p w:rsidR="001C4EC5" w:rsidRDefault="001C4EC5" w:rsidP="00FC58B2">
            <w:pPr>
              <w:tabs>
                <w:tab w:val="left" w:pos="2386"/>
              </w:tabs>
              <w:spacing w:line="360" w:lineRule="auto"/>
              <w:rPr>
                <w:rFonts w:ascii="Arial Rounded MT Bold" w:hAnsi="Arial Rounded MT Bold"/>
                <w:sz w:val="20"/>
              </w:rPr>
            </w:pPr>
          </w:p>
          <w:p w:rsidR="00C66F97" w:rsidRDefault="00C66F97" w:rsidP="00FC58B2">
            <w:pPr>
              <w:tabs>
                <w:tab w:val="left" w:pos="2386"/>
              </w:tabs>
              <w:spacing w:line="360" w:lineRule="auto"/>
              <w:rPr>
                <w:rFonts w:ascii="Arial Rounded MT Bold" w:hAnsi="Arial Rounded MT Bold"/>
                <w:sz w:val="20"/>
              </w:rPr>
            </w:pPr>
            <w:r>
              <w:rPr>
                <w:rFonts w:ascii="Arial Rounded MT Bold" w:hAnsi="Arial Rounded MT Bold"/>
                <w:sz w:val="20"/>
              </w:rPr>
              <w:t xml:space="preserve">Wanneer de kleuters nood hebben om een kaarsje aan te steken, kunnen ze het kaarsje zelfstandig aanzetten en zo denken aan de overledene. </w:t>
            </w:r>
          </w:p>
        </w:tc>
      </w:tr>
      <w:tr w:rsidR="00C66F97" w:rsidTr="00F049E3">
        <w:tc>
          <w:tcPr>
            <w:tcW w:w="2400" w:type="dxa"/>
          </w:tcPr>
          <w:p w:rsidR="001C4EC5" w:rsidRDefault="00956C45" w:rsidP="00FC58B2">
            <w:pPr>
              <w:tabs>
                <w:tab w:val="left" w:pos="2386"/>
              </w:tabs>
              <w:spacing w:line="360" w:lineRule="auto"/>
              <w:rPr>
                <w:rFonts w:ascii="Arial Rounded MT Bold" w:hAnsi="Arial Rounded MT Bold"/>
                <w:sz w:val="20"/>
              </w:rPr>
            </w:pPr>
            <w:r>
              <w:rPr>
                <w:rFonts w:ascii="Helvetica" w:hAnsi="Helvetica" w:cs="Helvetica"/>
                <w:noProof/>
                <w:sz w:val="24"/>
                <w:szCs w:val="24"/>
                <w:lang w:val="nl-NL" w:eastAsia="nl-NL"/>
              </w:rPr>
              <w:drawing>
                <wp:anchor distT="0" distB="0" distL="114300" distR="114300" simplePos="0" relativeHeight="251664384" behindDoc="0" locked="0" layoutInCell="1" allowOverlap="1">
                  <wp:simplePos x="0" y="0"/>
                  <wp:positionH relativeFrom="column">
                    <wp:posOffset>108510</wp:posOffset>
                  </wp:positionH>
                  <wp:positionV relativeFrom="paragraph">
                    <wp:posOffset>93233</wp:posOffset>
                  </wp:positionV>
                  <wp:extent cx="1033070" cy="1033070"/>
                  <wp:effectExtent l="0" t="0" r="8890" b="889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33070" cy="1033070"/>
                          </a:xfrm>
                          <a:prstGeom prst="rect">
                            <a:avLst/>
                          </a:prstGeom>
                          <a:noFill/>
                          <a:ln>
                            <a:noFill/>
                          </a:ln>
                        </pic:spPr>
                      </pic:pic>
                    </a:graphicData>
                  </a:graphic>
                </wp:anchor>
              </w:drawing>
            </w:r>
          </w:p>
          <w:p w:rsidR="001C4EC5" w:rsidRDefault="001C4EC5" w:rsidP="00FC58B2">
            <w:pPr>
              <w:tabs>
                <w:tab w:val="left" w:pos="2386"/>
              </w:tabs>
              <w:spacing w:line="360" w:lineRule="auto"/>
              <w:rPr>
                <w:rFonts w:ascii="Arial Rounded MT Bold" w:hAnsi="Arial Rounded MT Bold"/>
                <w:sz w:val="20"/>
              </w:rPr>
            </w:pPr>
          </w:p>
          <w:p w:rsidR="00BD647E" w:rsidRDefault="00BD647E" w:rsidP="00FC58B2">
            <w:pPr>
              <w:tabs>
                <w:tab w:val="left" w:pos="2386"/>
              </w:tabs>
              <w:spacing w:line="360" w:lineRule="auto"/>
              <w:rPr>
                <w:rFonts w:ascii="Arial Rounded MT Bold" w:hAnsi="Arial Rounded MT Bold"/>
                <w:sz w:val="20"/>
              </w:rPr>
            </w:pPr>
          </w:p>
          <w:p w:rsidR="00B228D1" w:rsidRDefault="00B228D1" w:rsidP="00FC58B2">
            <w:pPr>
              <w:tabs>
                <w:tab w:val="left" w:pos="2386"/>
              </w:tabs>
              <w:spacing w:line="360" w:lineRule="auto"/>
              <w:rPr>
                <w:rFonts w:ascii="Arial Rounded MT Bold" w:hAnsi="Arial Rounded MT Bold"/>
                <w:sz w:val="20"/>
              </w:rPr>
            </w:pPr>
          </w:p>
          <w:p w:rsidR="00B228D1" w:rsidRDefault="00B228D1" w:rsidP="00FC58B2">
            <w:pPr>
              <w:tabs>
                <w:tab w:val="left" w:pos="2386"/>
              </w:tabs>
              <w:spacing w:line="360" w:lineRule="auto"/>
              <w:rPr>
                <w:rFonts w:ascii="Arial Rounded MT Bold" w:hAnsi="Arial Rounded MT Bold"/>
                <w:sz w:val="20"/>
              </w:rPr>
            </w:pPr>
          </w:p>
          <w:p w:rsidR="00BD647E" w:rsidRDefault="00BD647E" w:rsidP="00FC58B2">
            <w:pPr>
              <w:tabs>
                <w:tab w:val="left" w:pos="2386"/>
              </w:tabs>
              <w:spacing w:line="360" w:lineRule="auto"/>
              <w:rPr>
                <w:rFonts w:ascii="Arial Rounded MT Bold" w:hAnsi="Arial Rounded MT Bold"/>
                <w:sz w:val="20"/>
              </w:rPr>
            </w:pPr>
          </w:p>
          <w:p w:rsidR="001C4EC5" w:rsidRDefault="0023525D" w:rsidP="00FC58B2">
            <w:pPr>
              <w:tabs>
                <w:tab w:val="left" w:pos="2386"/>
              </w:tabs>
              <w:spacing w:line="360" w:lineRule="auto"/>
              <w:rPr>
                <w:rFonts w:ascii="Arial Rounded MT Bold" w:hAnsi="Arial Rounded MT Bold"/>
                <w:sz w:val="20"/>
              </w:rPr>
            </w:pPr>
            <w:r>
              <w:rPr>
                <w:rFonts w:ascii="Arial Rounded MT Bold" w:hAnsi="Arial Rounded MT Bold"/>
                <w:sz w:val="20"/>
              </w:rPr>
              <w:t xml:space="preserve">Fotokaders </w:t>
            </w:r>
          </w:p>
        </w:tc>
        <w:tc>
          <w:tcPr>
            <w:tcW w:w="6662" w:type="dxa"/>
          </w:tcPr>
          <w:p w:rsidR="001C4EC5" w:rsidRDefault="001C4EC5" w:rsidP="00FC58B2">
            <w:pPr>
              <w:tabs>
                <w:tab w:val="left" w:pos="2386"/>
              </w:tabs>
              <w:spacing w:line="360" w:lineRule="auto"/>
              <w:rPr>
                <w:rFonts w:ascii="Arial Rounded MT Bold" w:hAnsi="Arial Rounded MT Bold"/>
                <w:sz w:val="20"/>
              </w:rPr>
            </w:pPr>
          </w:p>
          <w:p w:rsidR="00375DF7" w:rsidRDefault="00375DF7" w:rsidP="00FC58B2">
            <w:pPr>
              <w:tabs>
                <w:tab w:val="left" w:pos="2386"/>
              </w:tabs>
              <w:spacing w:line="360" w:lineRule="auto"/>
              <w:rPr>
                <w:rFonts w:ascii="Arial Rounded MT Bold" w:hAnsi="Arial Rounded MT Bold"/>
                <w:sz w:val="20"/>
              </w:rPr>
            </w:pPr>
            <w:r>
              <w:rPr>
                <w:rFonts w:ascii="Arial Rounded MT Bold" w:hAnsi="Arial Rounded MT Bold"/>
                <w:sz w:val="20"/>
              </w:rPr>
              <w:t xml:space="preserve">Ze kunnen de fotokaders versieren met de knutselmaterialen uit de kast. Hierop kunnen ze ook een foto van de overledene kleven. </w:t>
            </w:r>
          </w:p>
        </w:tc>
      </w:tr>
      <w:tr w:rsidR="00C66F97" w:rsidTr="00F049E3">
        <w:tc>
          <w:tcPr>
            <w:tcW w:w="2400" w:type="dxa"/>
          </w:tcPr>
          <w:p w:rsidR="001C4EC5" w:rsidRDefault="009F64D1" w:rsidP="00FC58B2">
            <w:pPr>
              <w:tabs>
                <w:tab w:val="left" w:pos="2386"/>
              </w:tabs>
              <w:spacing w:line="360" w:lineRule="auto"/>
              <w:rPr>
                <w:rFonts w:ascii="Arial Rounded MT Bold" w:hAnsi="Arial Rounded MT Bold"/>
                <w:sz w:val="20"/>
              </w:rPr>
            </w:pPr>
            <w:r>
              <w:rPr>
                <w:rFonts w:ascii="Helvetica" w:hAnsi="Helvetica" w:cs="Helvetica"/>
                <w:noProof/>
                <w:sz w:val="24"/>
                <w:szCs w:val="24"/>
                <w:lang w:val="nl-NL" w:eastAsia="nl-NL"/>
              </w:rPr>
              <w:drawing>
                <wp:anchor distT="0" distB="0" distL="114300" distR="114300" simplePos="0" relativeHeight="251659264" behindDoc="0" locked="0" layoutInCell="1" allowOverlap="1">
                  <wp:simplePos x="0" y="0"/>
                  <wp:positionH relativeFrom="column">
                    <wp:posOffset>-9401</wp:posOffset>
                  </wp:positionH>
                  <wp:positionV relativeFrom="paragraph">
                    <wp:posOffset>86360</wp:posOffset>
                  </wp:positionV>
                  <wp:extent cx="1425738" cy="916553"/>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25738" cy="916553"/>
                          </a:xfrm>
                          <a:prstGeom prst="rect">
                            <a:avLst/>
                          </a:prstGeom>
                          <a:noFill/>
                          <a:ln>
                            <a:noFill/>
                          </a:ln>
                        </pic:spPr>
                      </pic:pic>
                    </a:graphicData>
                  </a:graphic>
                </wp:anchor>
              </w:drawing>
            </w:r>
          </w:p>
          <w:p w:rsidR="0023525D" w:rsidRDefault="0023525D" w:rsidP="00FC58B2">
            <w:pPr>
              <w:tabs>
                <w:tab w:val="left" w:pos="2386"/>
              </w:tabs>
              <w:spacing w:line="360" w:lineRule="auto"/>
              <w:rPr>
                <w:rFonts w:ascii="Arial Rounded MT Bold" w:hAnsi="Arial Rounded MT Bold"/>
                <w:sz w:val="20"/>
              </w:rPr>
            </w:pPr>
          </w:p>
          <w:p w:rsidR="0023525D" w:rsidRDefault="0023525D" w:rsidP="009F64D1">
            <w:pPr>
              <w:tabs>
                <w:tab w:val="left" w:pos="2386"/>
              </w:tabs>
              <w:spacing w:line="360" w:lineRule="auto"/>
              <w:jc w:val="center"/>
              <w:rPr>
                <w:rFonts w:ascii="Arial Rounded MT Bold" w:hAnsi="Arial Rounded MT Bold"/>
                <w:sz w:val="20"/>
              </w:rPr>
            </w:pPr>
          </w:p>
          <w:p w:rsidR="009F64D1" w:rsidRDefault="009F64D1" w:rsidP="009F64D1">
            <w:pPr>
              <w:tabs>
                <w:tab w:val="left" w:pos="2386"/>
              </w:tabs>
              <w:spacing w:line="360" w:lineRule="auto"/>
              <w:jc w:val="center"/>
              <w:rPr>
                <w:rFonts w:ascii="Arial Rounded MT Bold" w:hAnsi="Arial Rounded MT Bold"/>
                <w:sz w:val="20"/>
              </w:rPr>
            </w:pPr>
          </w:p>
          <w:p w:rsidR="009F64D1" w:rsidRDefault="009F64D1" w:rsidP="009F64D1">
            <w:pPr>
              <w:tabs>
                <w:tab w:val="left" w:pos="2386"/>
              </w:tabs>
              <w:spacing w:line="360" w:lineRule="auto"/>
              <w:jc w:val="center"/>
              <w:rPr>
                <w:rFonts w:ascii="Arial Rounded MT Bold" w:hAnsi="Arial Rounded MT Bold"/>
                <w:sz w:val="20"/>
              </w:rPr>
            </w:pPr>
          </w:p>
          <w:p w:rsidR="0023525D" w:rsidRDefault="0023525D" w:rsidP="00FC58B2">
            <w:pPr>
              <w:tabs>
                <w:tab w:val="left" w:pos="2386"/>
              </w:tabs>
              <w:spacing w:line="360" w:lineRule="auto"/>
              <w:rPr>
                <w:rFonts w:ascii="Arial Rounded MT Bold" w:hAnsi="Arial Rounded MT Bold"/>
                <w:sz w:val="20"/>
              </w:rPr>
            </w:pPr>
            <w:r>
              <w:rPr>
                <w:rFonts w:ascii="Arial Rounded MT Bold" w:hAnsi="Arial Rounded MT Bold"/>
                <w:sz w:val="20"/>
              </w:rPr>
              <w:t xml:space="preserve">Knuffels </w:t>
            </w:r>
          </w:p>
        </w:tc>
        <w:tc>
          <w:tcPr>
            <w:tcW w:w="6662" w:type="dxa"/>
          </w:tcPr>
          <w:p w:rsidR="001C4EC5" w:rsidRDefault="001C4EC5" w:rsidP="00FC58B2">
            <w:pPr>
              <w:tabs>
                <w:tab w:val="left" w:pos="2386"/>
              </w:tabs>
              <w:spacing w:line="360" w:lineRule="auto"/>
              <w:rPr>
                <w:rFonts w:ascii="Arial Rounded MT Bold" w:hAnsi="Arial Rounded MT Bold"/>
                <w:sz w:val="20"/>
              </w:rPr>
            </w:pPr>
          </w:p>
          <w:p w:rsidR="00375DF7" w:rsidRDefault="00375DF7" w:rsidP="00FC58B2">
            <w:pPr>
              <w:tabs>
                <w:tab w:val="left" w:pos="2386"/>
              </w:tabs>
              <w:spacing w:line="360" w:lineRule="auto"/>
              <w:rPr>
                <w:rFonts w:ascii="Arial Rounded MT Bold" w:hAnsi="Arial Rounded MT Bold"/>
                <w:sz w:val="20"/>
              </w:rPr>
            </w:pPr>
            <w:r>
              <w:rPr>
                <w:rFonts w:ascii="Arial Rounded MT Bold" w:hAnsi="Arial Rounded MT Bold"/>
                <w:sz w:val="20"/>
              </w:rPr>
              <w:t xml:space="preserve">Knuffels die hen troost kunnen bieden. Ze kunnen tegen de knuffels ook hun gevoelens vertellen wanneer ze het niet tegen de juf durven te vertellen. </w:t>
            </w:r>
          </w:p>
        </w:tc>
      </w:tr>
      <w:tr w:rsidR="0023525D" w:rsidTr="00F049E3">
        <w:tc>
          <w:tcPr>
            <w:tcW w:w="2400" w:type="dxa"/>
          </w:tcPr>
          <w:p w:rsidR="00B228D1" w:rsidRDefault="00BD39DC" w:rsidP="00FC58B2">
            <w:pPr>
              <w:tabs>
                <w:tab w:val="left" w:pos="2386"/>
              </w:tabs>
              <w:spacing w:line="360" w:lineRule="auto"/>
              <w:rPr>
                <w:rFonts w:ascii="Arial Rounded MT Bold" w:hAnsi="Arial Rounded MT Bold"/>
                <w:sz w:val="20"/>
              </w:rPr>
            </w:pPr>
            <w:r>
              <w:rPr>
                <w:rFonts w:ascii="Helvetica" w:hAnsi="Helvetica" w:cs="Helvetica"/>
                <w:noProof/>
                <w:sz w:val="24"/>
                <w:szCs w:val="24"/>
                <w:lang w:val="nl-NL" w:eastAsia="nl-NL"/>
              </w:rPr>
              <w:lastRenderedPageBreak/>
              <w:drawing>
                <wp:anchor distT="0" distB="0" distL="114300" distR="114300" simplePos="0" relativeHeight="251660288" behindDoc="0" locked="0" layoutInCell="1" allowOverlap="1">
                  <wp:simplePos x="0" y="0"/>
                  <wp:positionH relativeFrom="column">
                    <wp:posOffset>109145</wp:posOffset>
                  </wp:positionH>
                  <wp:positionV relativeFrom="paragraph">
                    <wp:posOffset>127374</wp:posOffset>
                  </wp:positionV>
                  <wp:extent cx="1174889" cy="1174889"/>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74889" cy="1174889"/>
                          </a:xfrm>
                          <a:prstGeom prst="rect">
                            <a:avLst/>
                          </a:prstGeom>
                          <a:noFill/>
                          <a:ln>
                            <a:noFill/>
                          </a:ln>
                        </pic:spPr>
                      </pic:pic>
                    </a:graphicData>
                  </a:graphic>
                </wp:anchor>
              </w:drawing>
            </w:r>
          </w:p>
          <w:p w:rsidR="00B228D1" w:rsidRDefault="00B228D1" w:rsidP="00FC58B2">
            <w:pPr>
              <w:tabs>
                <w:tab w:val="left" w:pos="2386"/>
              </w:tabs>
              <w:spacing w:line="360" w:lineRule="auto"/>
              <w:rPr>
                <w:rFonts w:ascii="Arial Rounded MT Bold" w:hAnsi="Arial Rounded MT Bold"/>
                <w:sz w:val="20"/>
              </w:rPr>
            </w:pPr>
          </w:p>
          <w:p w:rsidR="00B228D1" w:rsidRDefault="00B228D1" w:rsidP="00FC58B2">
            <w:pPr>
              <w:tabs>
                <w:tab w:val="left" w:pos="2386"/>
              </w:tabs>
              <w:spacing w:line="360" w:lineRule="auto"/>
              <w:rPr>
                <w:rFonts w:ascii="Arial Rounded MT Bold" w:hAnsi="Arial Rounded MT Bold"/>
                <w:sz w:val="20"/>
              </w:rPr>
            </w:pPr>
          </w:p>
          <w:p w:rsidR="0023525D" w:rsidRDefault="0023525D" w:rsidP="00FC58B2">
            <w:pPr>
              <w:tabs>
                <w:tab w:val="left" w:pos="2386"/>
              </w:tabs>
              <w:spacing w:line="360" w:lineRule="auto"/>
              <w:rPr>
                <w:rFonts w:ascii="Arial Rounded MT Bold" w:hAnsi="Arial Rounded MT Bold"/>
                <w:sz w:val="20"/>
              </w:rPr>
            </w:pPr>
          </w:p>
          <w:p w:rsidR="00B228D1" w:rsidRDefault="00B228D1" w:rsidP="00FC58B2">
            <w:pPr>
              <w:tabs>
                <w:tab w:val="left" w:pos="2386"/>
              </w:tabs>
              <w:spacing w:line="360" w:lineRule="auto"/>
              <w:rPr>
                <w:rFonts w:ascii="Arial Rounded MT Bold" w:hAnsi="Arial Rounded MT Bold"/>
                <w:sz w:val="20"/>
              </w:rPr>
            </w:pPr>
          </w:p>
          <w:p w:rsidR="0023525D" w:rsidRDefault="0023525D" w:rsidP="00FC58B2">
            <w:pPr>
              <w:tabs>
                <w:tab w:val="left" w:pos="2386"/>
              </w:tabs>
              <w:spacing w:line="360" w:lineRule="auto"/>
              <w:rPr>
                <w:rFonts w:ascii="Arial Rounded MT Bold" w:hAnsi="Arial Rounded MT Bold"/>
                <w:sz w:val="20"/>
              </w:rPr>
            </w:pPr>
          </w:p>
          <w:p w:rsidR="0023525D" w:rsidRDefault="0023525D" w:rsidP="00FC58B2">
            <w:pPr>
              <w:tabs>
                <w:tab w:val="left" w:pos="2386"/>
              </w:tabs>
              <w:spacing w:line="360" w:lineRule="auto"/>
              <w:rPr>
                <w:rFonts w:ascii="Arial Rounded MT Bold" w:hAnsi="Arial Rounded MT Bold"/>
                <w:sz w:val="20"/>
              </w:rPr>
            </w:pPr>
            <w:r>
              <w:rPr>
                <w:rFonts w:ascii="Arial Rounded MT Bold" w:hAnsi="Arial Rounded MT Bold"/>
                <w:sz w:val="20"/>
              </w:rPr>
              <w:t xml:space="preserve">Sleutelhangers </w:t>
            </w:r>
          </w:p>
        </w:tc>
        <w:tc>
          <w:tcPr>
            <w:tcW w:w="6662" w:type="dxa"/>
          </w:tcPr>
          <w:p w:rsidR="0023525D" w:rsidRDefault="0023525D" w:rsidP="00FC58B2">
            <w:pPr>
              <w:tabs>
                <w:tab w:val="left" w:pos="2386"/>
              </w:tabs>
              <w:spacing w:line="360" w:lineRule="auto"/>
              <w:rPr>
                <w:rFonts w:ascii="Arial Rounded MT Bold" w:hAnsi="Arial Rounded MT Bold"/>
                <w:sz w:val="20"/>
              </w:rPr>
            </w:pPr>
          </w:p>
          <w:p w:rsidR="00375DF7" w:rsidRDefault="00375DF7" w:rsidP="00FC58B2">
            <w:pPr>
              <w:tabs>
                <w:tab w:val="left" w:pos="2386"/>
              </w:tabs>
              <w:spacing w:line="360" w:lineRule="auto"/>
              <w:rPr>
                <w:rFonts w:ascii="Arial Rounded MT Bold" w:hAnsi="Arial Rounded MT Bold"/>
                <w:sz w:val="20"/>
              </w:rPr>
            </w:pPr>
            <w:r>
              <w:rPr>
                <w:rFonts w:ascii="Arial Rounded MT Bold" w:hAnsi="Arial Rounded MT Bold"/>
                <w:sz w:val="20"/>
              </w:rPr>
              <w:t xml:space="preserve">Dit kunnen ze ergens aanhangen om altijd bij zich te hebben. In de sleutelhanger stop je een foto van de overledene of een tekening die je aan hem/haar doet denken. </w:t>
            </w:r>
          </w:p>
        </w:tc>
      </w:tr>
      <w:tr w:rsidR="00BB0FEE" w:rsidTr="00F049E3">
        <w:tc>
          <w:tcPr>
            <w:tcW w:w="2400" w:type="dxa"/>
          </w:tcPr>
          <w:p w:rsidR="00BB0FEE" w:rsidRDefault="00876474" w:rsidP="00FC58B2">
            <w:pPr>
              <w:tabs>
                <w:tab w:val="left" w:pos="2386"/>
              </w:tabs>
              <w:spacing w:line="360" w:lineRule="auto"/>
              <w:rPr>
                <w:rFonts w:ascii="Arial Rounded MT Bold" w:hAnsi="Arial Rounded MT Bold"/>
                <w:sz w:val="20"/>
              </w:rPr>
            </w:pPr>
            <w:r>
              <w:rPr>
                <w:rFonts w:ascii="Helvetica" w:hAnsi="Helvetica" w:cs="Helvetica"/>
                <w:noProof/>
                <w:sz w:val="24"/>
                <w:szCs w:val="24"/>
                <w:lang w:val="nl-NL" w:eastAsia="nl-NL"/>
              </w:rPr>
              <w:drawing>
                <wp:anchor distT="0" distB="0" distL="114300" distR="114300" simplePos="0" relativeHeight="251666432" behindDoc="0" locked="0" layoutInCell="1" allowOverlap="1">
                  <wp:simplePos x="0" y="0"/>
                  <wp:positionH relativeFrom="column">
                    <wp:posOffset>-710</wp:posOffset>
                  </wp:positionH>
                  <wp:positionV relativeFrom="paragraph">
                    <wp:posOffset>63388</wp:posOffset>
                  </wp:positionV>
                  <wp:extent cx="1242315" cy="931397"/>
                  <wp:effectExtent l="0" t="0" r="2540" b="889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42315" cy="931397"/>
                          </a:xfrm>
                          <a:prstGeom prst="rect">
                            <a:avLst/>
                          </a:prstGeom>
                          <a:noFill/>
                          <a:ln>
                            <a:noFill/>
                          </a:ln>
                        </pic:spPr>
                      </pic:pic>
                    </a:graphicData>
                  </a:graphic>
                </wp:anchor>
              </w:drawing>
            </w:r>
          </w:p>
          <w:p w:rsidR="00BB0FEE" w:rsidRDefault="00BB0FEE" w:rsidP="00FC58B2">
            <w:pPr>
              <w:tabs>
                <w:tab w:val="left" w:pos="2386"/>
              </w:tabs>
              <w:spacing w:line="360" w:lineRule="auto"/>
              <w:rPr>
                <w:rFonts w:ascii="Arial Rounded MT Bold" w:hAnsi="Arial Rounded MT Bold"/>
                <w:sz w:val="20"/>
              </w:rPr>
            </w:pPr>
          </w:p>
          <w:p w:rsidR="001E28A4" w:rsidRDefault="001E28A4" w:rsidP="00FC58B2">
            <w:pPr>
              <w:tabs>
                <w:tab w:val="left" w:pos="2386"/>
              </w:tabs>
              <w:spacing w:line="360" w:lineRule="auto"/>
              <w:rPr>
                <w:rFonts w:ascii="Arial Rounded MT Bold" w:hAnsi="Arial Rounded MT Bold"/>
                <w:sz w:val="20"/>
              </w:rPr>
            </w:pPr>
          </w:p>
          <w:p w:rsidR="001E28A4" w:rsidRDefault="001E28A4" w:rsidP="00FC58B2">
            <w:pPr>
              <w:tabs>
                <w:tab w:val="left" w:pos="2386"/>
              </w:tabs>
              <w:spacing w:line="360" w:lineRule="auto"/>
              <w:rPr>
                <w:rFonts w:ascii="Arial Rounded MT Bold" w:hAnsi="Arial Rounded MT Bold"/>
                <w:sz w:val="20"/>
              </w:rPr>
            </w:pPr>
          </w:p>
          <w:p w:rsidR="00D86DF6" w:rsidRDefault="00D86DF6" w:rsidP="00FC58B2">
            <w:pPr>
              <w:tabs>
                <w:tab w:val="left" w:pos="2386"/>
              </w:tabs>
              <w:spacing w:line="360" w:lineRule="auto"/>
              <w:rPr>
                <w:rFonts w:ascii="Arial Rounded MT Bold" w:hAnsi="Arial Rounded MT Bold"/>
                <w:sz w:val="20"/>
              </w:rPr>
            </w:pPr>
          </w:p>
          <w:p w:rsidR="00BB0FEE" w:rsidRDefault="00BB0FEE" w:rsidP="00FC58B2">
            <w:pPr>
              <w:tabs>
                <w:tab w:val="left" w:pos="2386"/>
              </w:tabs>
              <w:spacing w:line="360" w:lineRule="auto"/>
              <w:rPr>
                <w:rFonts w:ascii="Arial Rounded MT Bold" w:hAnsi="Arial Rounded MT Bold"/>
                <w:sz w:val="20"/>
              </w:rPr>
            </w:pPr>
            <w:r>
              <w:rPr>
                <w:rFonts w:ascii="Arial Rounded MT Bold" w:hAnsi="Arial Rounded MT Bold"/>
                <w:sz w:val="20"/>
              </w:rPr>
              <w:t xml:space="preserve">Maskers </w:t>
            </w:r>
          </w:p>
        </w:tc>
        <w:tc>
          <w:tcPr>
            <w:tcW w:w="6662" w:type="dxa"/>
          </w:tcPr>
          <w:p w:rsidR="00BB0FEE" w:rsidRDefault="00BB0FEE" w:rsidP="00FC58B2">
            <w:pPr>
              <w:tabs>
                <w:tab w:val="left" w:pos="2386"/>
              </w:tabs>
              <w:spacing w:line="360" w:lineRule="auto"/>
              <w:rPr>
                <w:rFonts w:ascii="Arial Rounded MT Bold" w:hAnsi="Arial Rounded MT Bold"/>
                <w:sz w:val="20"/>
              </w:rPr>
            </w:pPr>
          </w:p>
          <w:p w:rsidR="006B7B29" w:rsidRDefault="006B7B29" w:rsidP="00FC58B2">
            <w:pPr>
              <w:tabs>
                <w:tab w:val="left" w:pos="2386"/>
              </w:tabs>
              <w:spacing w:line="360" w:lineRule="auto"/>
              <w:rPr>
                <w:rFonts w:ascii="Arial Rounded MT Bold" w:hAnsi="Arial Rounded MT Bold"/>
                <w:sz w:val="20"/>
              </w:rPr>
            </w:pPr>
            <w:r>
              <w:rPr>
                <w:rFonts w:ascii="Arial Rounded MT Bold" w:hAnsi="Arial Rounded MT Bold"/>
                <w:sz w:val="20"/>
              </w:rPr>
              <w:t xml:space="preserve">Wanneer ze moeilijk over hun gevoelens kunnen praten, kunnen ze een masker uitkiezen en dit versieren. </w:t>
            </w:r>
            <w:r w:rsidR="0049636B">
              <w:rPr>
                <w:rFonts w:ascii="Arial Rounded MT Bold" w:hAnsi="Arial Rounded MT Bold"/>
                <w:sz w:val="20"/>
              </w:rPr>
              <w:t xml:space="preserve">Aan de hand van de gekozen maskers kan er een gesprek rond gevoelens op gang komen. </w:t>
            </w:r>
          </w:p>
        </w:tc>
      </w:tr>
      <w:tr w:rsidR="00326DEC" w:rsidTr="00F049E3">
        <w:tc>
          <w:tcPr>
            <w:tcW w:w="2400" w:type="dxa"/>
          </w:tcPr>
          <w:p w:rsidR="00B228D1" w:rsidRDefault="00303446" w:rsidP="00FC58B2">
            <w:pPr>
              <w:tabs>
                <w:tab w:val="left" w:pos="2386"/>
              </w:tabs>
              <w:spacing w:line="360" w:lineRule="auto"/>
              <w:rPr>
                <w:rFonts w:ascii="Arial Rounded MT Bold" w:hAnsi="Arial Rounded MT Bold"/>
                <w:sz w:val="20"/>
              </w:rPr>
            </w:pPr>
            <w:r>
              <w:rPr>
                <w:rFonts w:ascii="Helvetica" w:hAnsi="Helvetica" w:cs="Helvetica"/>
                <w:noProof/>
                <w:sz w:val="24"/>
                <w:szCs w:val="24"/>
                <w:lang w:val="nl-NL" w:eastAsia="nl-NL"/>
              </w:rPr>
              <w:drawing>
                <wp:anchor distT="0" distB="0" distL="114300" distR="114300" simplePos="0" relativeHeight="251665408" behindDoc="0" locked="0" layoutInCell="1" allowOverlap="1">
                  <wp:simplePos x="0" y="0"/>
                  <wp:positionH relativeFrom="column">
                    <wp:posOffset>221167</wp:posOffset>
                  </wp:positionH>
                  <wp:positionV relativeFrom="paragraph">
                    <wp:posOffset>107838</wp:posOffset>
                  </wp:positionV>
                  <wp:extent cx="912047" cy="913276"/>
                  <wp:effectExtent l="0" t="0" r="2540" b="127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4147"/>
                          <a:stretch/>
                        </pic:blipFill>
                        <pic:spPr bwMode="auto">
                          <a:xfrm>
                            <a:off x="0" y="0"/>
                            <a:ext cx="912047" cy="91327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B228D1" w:rsidRDefault="00B228D1" w:rsidP="00FC58B2">
            <w:pPr>
              <w:tabs>
                <w:tab w:val="left" w:pos="2386"/>
              </w:tabs>
              <w:spacing w:line="360" w:lineRule="auto"/>
              <w:rPr>
                <w:rFonts w:ascii="Arial Rounded MT Bold" w:hAnsi="Arial Rounded MT Bold"/>
                <w:sz w:val="20"/>
              </w:rPr>
            </w:pPr>
          </w:p>
          <w:p w:rsidR="00B228D1" w:rsidRDefault="00B228D1" w:rsidP="00FC58B2">
            <w:pPr>
              <w:tabs>
                <w:tab w:val="left" w:pos="2386"/>
              </w:tabs>
              <w:spacing w:line="360" w:lineRule="auto"/>
              <w:rPr>
                <w:rFonts w:ascii="Arial Rounded MT Bold" w:hAnsi="Arial Rounded MT Bold"/>
                <w:sz w:val="20"/>
              </w:rPr>
            </w:pPr>
          </w:p>
          <w:p w:rsidR="00B228D1" w:rsidRDefault="00B228D1" w:rsidP="00FC58B2">
            <w:pPr>
              <w:tabs>
                <w:tab w:val="left" w:pos="2386"/>
              </w:tabs>
              <w:spacing w:line="360" w:lineRule="auto"/>
              <w:rPr>
                <w:rFonts w:ascii="Arial Rounded MT Bold" w:hAnsi="Arial Rounded MT Bold"/>
                <w:sz w:val="20"/>
              </w:rPr>
            </w:pPr>
          </w:p>
          <w:p w:rsidR="006405DD" w:rsidRDefault="006405DD" w:rsidP="00FC58B2">
            <w:pPr>
              <w:tabs>
                <w:tab w:val="left" w:pos="2386"/>
              </w:tabs>
              <w:spacing w:line="360" w:lineRule="auto"/>
              <w:rPr>
                <w:rFonts w:ascii="Arial Rounded MT Bold" w:hAnsi="Arial Rounded MT Bold"/>
                <w:sz w:val="20"/>
              </w:rPr>
            </w:pPr>
            <w:r>
              <w:rPr>
                <w:rFonts w:ascii="Arial Rounded MT Bold" w:hAnsi="Arial Rounded MT Bold"/>
                <w:sz w:val="20"/>
              </w:rPr>
              <w:br/>
              <w:t xml:space="preserve">Mandala </w:t>
            </w:r>
          </w:p>
        </w:tc>
        <w:tc>
          <w:tcPr>
            <w:tcW w:w="6662" w:type="dxa"/>
          </w:tcPr>
          <w:p w:rsidR="00326DEC" w:rsidRDefault="00326DEC" w:rsidP="00FC58B2">
            <w:pPr>
              <w:tabs>
                <w:tab w:val="left" w:pos="2386"/>
              </w:tabs>
              <w:spacing w:line="360" w:lineRule="auto"/>
              <w:rPr>
                <w:rFonts w:ascii="Arial Rounded MT Bold" w:hAnsi="Arial Rounded MT Bold"/>
                <w:sz w:val="20"/>
              </w:rPr>
            </w:pPr>
          </w:p>
          <w:p w:rsidR="001E28A4" w:rsidRDefault="001E28A4" w:rsidP="00FC58B2">
            <w:pPr>
              <w:tabs>
                <w:tab w:val="left" w:pos="2386"/>
              </w:tabs>
              <w:spacing w:line="360" w:lineRule="auto"/>
              <w:rPr>
                <w:rFonts w:ascii="Arial Rounded MT Bold" w:hAnsi="Arial Rounded MT Bold"/>
                <w:sz w:val="20"/>
              </w:rPr>
            </w:pPr>
            <w:r>
              <w:rPr>
                <w:rFonts w:ascii="Arial Rounded MT Bold" w:hAnsi="Arial Rounded MT Bold"/>
                <w:sz w:val="20"/>
              </w:rPr>
              <w:t xml:space="preserve">Dit kunnen ze inkleuren om tot rust te komen. </w:t>
            </w:r>
          </w:p>
        </w:tc>
      </w:tr>
      <w:tr w:rsidR="003966A0" w:rsidTr="00F049E3">
        <w:tc>
          <w:tcPr>
            <w:tcW w:w="2400" w:type="dxa"/>
          </w:tcPr>
          <w:p w:rsidR="003966A0" w:rsidRDefault="00BD39DC" w:rsidP="00FC58B2">
            <w:pPr>
              <w:tabs>
                <w:tab w:val="left" w:pos="2386"/>
              </w:tabs>
              <w:spacing w:line="360" w:lineRule="auto"/>
              <w:rPr>
                <w:rFonts w:ascii="Arial Rounded MT Bold" w:hAnsi="Arial Rounded MT Bold"/>
                <w:sz w:val="20"/>
              </w:rPr>
            </w:pPr>
            <w:r>
              <w:rPr>
                <w:rFonts w:ascii="Helvetica" w:hAnsi="Helvetica" w:cs="Helvetica"/>
                <w:noProof/>
                <w:sz w:val="24"/>
                <w:szCs w:val="24"/>
                <w:lang w:val="nl-NL" w:eastAsia="nl-NL"/>
              </w:rPr>
              <w:drawing>
                <wp:anchor distT="0" distB="0" distL="114300" distR="114300" simplePos="0" relativeHeight="251668480" behindDoc="0" locked="0" layoutInCell="1" allowOverlap="1">
                  <wp:simplePos x="0" y="0"/>
                  <wp:positionH relativeFrom="column">
                    <wp:posOffset>106232</wp:posOffset>
                  </wp:positionH>
                  <wp:positionV relativeFrom="paragraph">
                    <wp:posOffset>141866</wp:posOffset>
                  </wp:positionV>
                  <wp:extent cx="1002174" cy="923664"/>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02174" cy="923664"/>
                          </a:xfrm>
                          <a:prstGeom prst="rect">
                            <a:avLst/>
                          </a:prstGeom>
                          <a:noFill/>
                          <a:ln>
                            <a:noFill/>
                          </a:ln>
                        </pic:spPr>
                      </pic:pic>
                    </a:graphicData>
                  </a:graphic>
                </wp:anchor>
              </w:drawing>
            </w:r>
          </w:p>
          <w:p w:rsidR="003966A0" w:rsidRDefault="003966A0" w:rsidP="00FC58B2">
            <w:pPr>
              <w:tabs>
                <w:tab w:val="left" w:pos="2386"/>
              </w:tabs>
              <w:spacing w:line="360" w:lineRule="auto"/>
              <w:rPr>
                <w:rFonts w:ascii="Arial Rounded MT Bold" w:hAnsi="Arial Rounded MT Bold"/>
                <w:sz w:val="20"/>
              </w:rPr>
            </w:pPr>
          </w:p>
          <w:p w:rsidR="00BD39DC" w:rsidRDefault="00BD39DC" w:rsidP="00FC58B2">
            <w:pPr>
              <w:tabs>
                <w:tab w:val="left" w:pos="2386"/>
              </w:tabs>
              <w:spacing w:line="360" w:lineRule="auto"/>
              <w:rPr>
                <w:rFonts w:ascii="Arial Rounded MT Bold" w:hAnsi="Arial Rounded MT Bold"/>
                <w:sz w:val="20"/>
              </w:rPr>
            </w:pPr>
          </w:p>
          <w:p w:rsidR="00717322" w:rsidRDefault="00717322" w:rsidP="00FC58B2">
            <w:pPr>
              <w:tabs>
                <w:tab w:val="left" w:pos="2386"/>
              </w:tabs>
              <w:spacing w:line="360" w:lineRule="auto"/>
              <w:rPr>
                <w:rFonts w:ascii="Arial Rounded MT Bold" w:hAnsi="Arial Rounded MT Bold"/>
                <w:sz w:val="20"/>
              </w:rPr>
            </w:pPr>
          </w:p>
          <w:p w:rsidR="003966A0" w:rsidRDefault="003966A0" w:rsidP="00FC58B2">
            <w:pPr>
              <w:tabs>
                <w:tab w:val="left" w:pos="2386"/>
              </w:tabs>
              <w:spacing w:line="360" w:lineRule="auto"/>
              <w:rPr>
                <w:rFonts w:ascii="Arial Rounded MT Bold" w:hAnsi="Arial Rounded MT Bold"/>
                <w:sz w:val="20"/>
              </w:rPr>
            </w:pPr>
          </w:p>
          <w:p w:rsidR="003966A0" w:rsidRDefault="003966A0" w:rsidP="00FC58B2">
            <w:pPr>
              <w:tabs>
                <w:tab w:val="left" w:pos="2386"/>
              </w:tabs>
              <w:spacing w:line="360" w:lineRule="auto"/>
              <w:rPr>
                <w:rFonts w:ascii="Arial Rounded MT Bold" w:hAnsi="Arial Rounded MT Bold"/>
                <w:sz w:val="20"/>
              </w:rPr>
            </w:pPr>
            <w:r>
              <w:rPr>
                <w:rFonts w:ascii="Arial Rounded MT Bold" w:hAnsi="Arial Rounded MT Bold"/>
                <w:sz w:val="20"/>
              </w:rPr>
              <w:t xml:space="preserve">Klei </w:t>
            </w:r>
          </w:p>
        </w:tc>
        <w:tc>
          <w:tcPr>
            <w:tcW w:w="6662" w:type="dxa"/>
          </w:tcPr>
          <w:p w:rsidR="003966A0" w:rsidRDefault="003966A0" w:rsidP="00FC58B2">
            <w:pPr>
              <w:tabs>
                <w:tab w:val="left" w:pos="2386"/>
              </w:tabs>
              <w:spacing w:line="360" w:lineRule="auto"/>
              <w:rPr>
                <w:rFonts w:ascii="Arial Rounded MT Bold" w:hAnsi="Arial Rounded MT Bold"/>
                <w:sz w:val="20"/>
              </w:rPr>
            </w:pPr>
          </w:p>
          <w:p w:rsidR="001E28A4" w:rsidRDefault="00DC45DD" w:rsidP="0084029B">
            <w:pPr>
              <w:tabs>
                <w:tab w:val="left" w:pos="2386"/>
              </w:tabs>
              <w:spacing w:line="360" w:lineRule="auto"/>
              <w:rPr>
                <w:rFonts w:ascii="Arial Rounded MT Bold" w:hAnsi="Arial Rounded MT Bold"/>
                <w:sz w:val="20"/>
              </w:rPr>
            </w:pPr>
            <w:r>
              <w:rPr>
                <w:rFonts w:ascii="Arial Rounded MT Bold" w:hAnsi="Arial Rounded MT Bold"/>
                <w:sz w:val="20"/>
              </w:rPr>
              <w:t xml:space="preserve">De kleuters kunnen experimenteren met de klei of iets maken met klei voor de overledene. Hierin kunnen ze hun gevoelens de vrije loop laten. </w:t>
            </w:r>
          </w:p>
        </w:tc>
      </w:tr>
      <w:tr w:rsidR="003966A0" w:rsidTr="00F049E3">
        <w:tc>
          <w:tcPr>
            <w:tcW w:w="2400" w:type="dxa"/>
          </w:tcPr>
          <w:p w:rsidR="003966A0" w:rsidRDefault="00E67C5E" w:rsidP="00FC58B2">
            <w:pPr>
              <w:tabs>
                <w:tab w:val="left" w:pos="2386"/>
              </w:tabs>
              <w:spacing w:line="360" w:lineRule="auto"/>
              <w:rPr>
                <w:rFonts w:ascii="Arial Rounded MT Bold" w:hAnsi="Arial Rounded MT Bold"/>
                <w:sz w:val="20"/>
              </w:rPr>
            </w:pPr>
            <w:r>
              <w:rPr>
                <w:rFonts w:ascii="Helvetica" w:hAnsi="Helvetica" w:cs="Helvetica"/>
                <w:noProof/>
                <w:sz w:val="24"/>
                <w:szCs w:val="24"/>
                <w:lang w:val="nl-NL" w:eastAsia="nl-NL"/>
              </w:rPr>
              <w:drawing>
                <wp:anchor distT="0" distB="0" distL="114300" distR="114300" simplePos="0" relativeHeight="251662336" behindDoc="0" locked="0" layoutInCell="1" allowOverlap="1">
                  <wp:simplePos x="0" y="0"/>
                  <wp:positionH relativeFrom="column">
                    <wp:posOffset>-5528</wp:posOffset>
                  </wp:positionH>
                  <wp:positionV relativeFrom="paragraph">
                    <wp:posOffset>66675</wp:posOffset>
                  </wp:positionV>
                  <wp:extent cx="1026347" cy="1026347"/>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6347" cy="1026347"/>
                          </a:xfrm>
                          <a:prstGeom prst="rect">
                            <a:avLst/>
                          </a:prstGeom>
                          <a:noFill/>
                          <a:ln>
                            <a:noFill/>
                          </a:ln>
                        </pic:spPr>
                      </pic:pic>
                    </a:graphicData>
                  </a:graphic>
                </wp:anchor>
              </w:drawing>
            </w:r>
          </w:p>
          <w:p w:rsidR="003966A0" w:rsidRDefault="003966A0" w:rsidP="00FC58B2">
            <w:pPr>
              <w:tabs>
                <w:tab w:val="left" w:pos="2386"/>
              </w:tabs>
              <w:spacing w:line="360" w:lineRule="auto"/>
              <w:rPr>
                <w:rFonts w:ascii="Arial Rounded MT Bold" w:hAnsi="Arial Rounded MT Bold"/>
                <w:sz w:val="20"/>
              </w:rPr>
            </w:pPr>
          </w:p>
          <w:p w:rsidR="00E67C5E" w:rsidRDefault="00E67C5E" w:rsidP="00FC58B2">
            <w:pPr>
              <w:tabs>
                <w:tab w:val="left" w:pos="2386"/>
              </w:tabs>
              <w:spacing w:line="360" w:lineRule="auto"/>
              <w:rPr>
                <w:rFonts w:ascii="Arial Rounded MT Bold" w:hAnsi="Arial Rounded MT Bold"/>
                <w:sz w:val="20"/>
              </w:rPr>
            </w:pPr>
          </w:p>
          <w:p w:rsidR="00E67C5E" w:rsidRDefault="00E67C5E" w:rsidP="00FC58B2">
            <w:pPr>
              <w:tabs>
                <w:tab w:val="left" w:pos="2386"/>
              </w:tabs>
              <w:spacing w:line="360" w:lineRule="auto"/>
              <w:rPr>
                <w:rFonts w:ascii="Arial Rounded MT Bold" w:hAnsi="Arial Rounded MT Bold"/>
                <w:sz w:val="20"/>
              </w:rPr>
            </w:pPr>
          </w:p>
          <w:p w:rsidR="003966A0" w:rsidRDefault="003966A0" w:rsidP="00FC58B2">
            <w:pPr>
              <w:tabs>
                <w:tab w:val="left" w:pos="2386"/>
              </w:tabs>
              <w:spacing w:line="360" w:lineRule="auto"/>
              <w:rPr>
                <w:rFonts w:ascii="Arial Rounded MT Bold" w:hAnsi="Arial Rounded MT Bold"/>
                <w:sz w:val="20"/>
              </w:rPr>
            </w:pPr>
          </w:p>
          <w:p w:rsidR="00E67C5E" w:rsidRDefault="00E67C5E" w:rsidP="00004FA5">
            <w:pPr>
              <w:tabs>
                <w:tab w:val="left" w:pos="2386"/>
              </w:tabs>
              <w:spacing w:line="360" w:lineRule="auto"/>
              <w:rPr>
                <w:rFonts w:ascii="Arial Rounded MT Bold" w:hAnsi="Arial Rounded MT Bold"/>
                <w:sz w:val="20"/>
              </w:rPr>
            </w:pPr>
          </w:p>
          <w:p w:rsidR="003966A0" w:rsidRDefault="00044B4E" w:rsidP="00004FA5">
            <w:pPr>
              <w:tabs>
                <w:tab w:val="left" w:pos="2386"/>
              </w:tabs>
              <w:spacing w:line="360" w:lineRule="auto"/>
              <w:rPr>
                <w:rFonts w:ascii="Arial Rounded MT Bold" w:hAnsi="Arial Rounded MT Bold"/>
                <w:sz w:val="20"/>
              </w:rPr>
            </w:pPr>
            <w:r>
              <w:rPr>
                <w:rFonts w:ascii="Arial Rounded MT Bold" w:hAnsi="Arial Rounded MT Bold"/>
                <w:sz w:val="20"/>
              </w:rPr>
              <w:t xml:space="preserve">Schoendoos </w:t>
            </w:r>
          </w:p>
        </w:tc>
        <w:tc>
          <w:tcPr>
            <w:tcW w:w="6662" w:type="dxa"/>
          </w:tcPr>
          <w:p w:rsidR="00F049E3" w:rsidRDefault="00F049E3" w:rsidP="00FC58B2">
            <w:pPr>
              <w:tabs>
                <w:tab w:val="left" w:pos="2386"/>
              </w:tabs>
              <w:spacing w:line="360" w:lineRule="auto"/>
              <w:rPr>
                <w:rFonts w:ascii="Arial Rounded MT Bold" w:hAnsi="Arial Rounded MT Bold"/>
                <w:sz w:val="20"/>
              </w:rPr>
            </w:pPr>
          </w:p>
          <w:p w:rsidR="00F049E3" w:rsidRDefault="00F049E3" w:rsidP="0084029B">
            <w:pPr>
              <w:tabs>
                <w:tab w:val="left" w:pos="2386"/>
              </w:tabs>
              <w:spacing w:line="360" w:lineRule="auto"/>
              <w:rPr>
                <w:rFonts w:ascii="Arial Rounded MT Bold" w:hAnsi="Arial Rounded MT Bold"/>
                <w:sz w:val="20"/>
              </w:rPr>
            </w:pPr>
            <w:r>
              <w:rPr>
                <w:rFonts w:ascii="Arial Rounded MT Bold" w:hAnsi="Arial Rounded MT Bold"/>
                <w:sz w:val="20"/>
              </w:rPr>
              <w:t>Hier</w:t>
            </w:r>
            <w:r w:rsidR="0084029B">
              <w:rPr>
                <w:rFonts w:ascii="Arial Rounded MT Bold" w:hAnsi="Arial Rounded MT Bold"/>
                <w:sz w:val="20"/>
              </w:rPr>
              <w:t>van</w:t>
            </w:r>
            <w:r>
              <w:rPr>
                <w:rFonts w:ascii="Arial Rounded MT Bold" w:hAnsi="Arial Rounded MT Bold"/>
                <w:sz w:val="20"/>
              </w:rPr>
              <w:t xml:space="preserve"> kunnen ze samen met de klas een herinneringsdoos knutselen. Ze kunnen </w:t>
            </w:r>
            <w:r w:rsidR="0084029B">
              <w:rPr>
                <w:rFonts w:ascii="Arial Rounded MT Bold" w:hAnsi="Arial Rounded MT Bold"/>
                <w:sz w:val="20"/>
              </w:rPr>
              <w:t xml:space="preserve">in de doos </w:t>
            </w:r>
            <w:r>
              <w:rPr>
                <w:rFonts w:ascii="Arial Rounded MT Bold" w:hAnsi="Arial Rounded MT Bold"/>
                <w:sz w:val="20"/>
              </w:rPr>
              <w:t xml:space="preserve">tekeningen </w:t>
            </w:r>
            <w:r w:rsidR="0084029B">
              <w:rPr>
                <w:rFonts w:ascii="Arial Rounded MT Bold" w:hAnsi="Arial Rounded MT Bold"/>
                <w:sz w:val="20"/>
              </w:rPr>
              <w:t xml:space="preserve">leggen </w:t>
            </w:r>
            <w:r>
              <w:rPr>
                <w:rFonts w:ascii="Arial Rounded MT Bold" w:hAnsi="Arial Rounded MT Bold"/>
                <w:sz w:val="20"/>
              </w:rPr>
              <w:t xml:space="preserve">of spullen </w:t>
            </w:r>
            <w:r w:rsidR="0084029B">
              <w:rPr>
                <w:rFonts w:ascii="Arial Rounded MT Bold" w:hAnsi="Arial Rounded MT Bold"/>
                <w:sz w:val="20"/>
              </w:rPr>
              <w:t>die</w:t>
            </w:r>
            <w:r>
              <w:rPr>
                <w:rFonts w:ascii="Arial Rounded MT Bold" w:hAnsi="Arial Rounded MT Bold"/>
                <w:sz w:val="20"/>
              </w:rPr>
              <w:t xml:space="preserve"> hen doe</w:t>
            </w:r>
            <w:r w:rsidR="0084029B">
              <w:rPr>
                <w:rFonts w:ascii="Arial Rounded MT Bold" w:hAnsi="Arial Rounded MT Bold"/>
                <w:sz w:val="20"/>
              </w:rPr>
              <w:t>n</w:t>
            </w:r>
            <w:r>
              <w:rPr>
                <w:rFonts w:ascii="Arial Rounded MT Bold" w:hAnsi="Arial Rounded MT Bold"/>
                <w:sz w:val="20"/>
              </w:rPr>
              <w:t xml:space="preserve"> </w:t>
            </w:r>
            <w:r w:rsidR="0084029B">
              <w:rPr>
                <w:rFonts w:ascii="Arial Rounded MT Bold" w:hAnsi="Arial Rounded MT Bold"/>
                <w:sz w:val="20"/>
              </w:rPr>
              <w:t>denken aan de overle</w:t>
            </w:r>
            <w:r w:rsidR="00337745">
              <w:rPr>
                <w:rFonts w:ascii="Arial Rounded MT Bold" w:hAnsi="Arial Rounded MT Bold"/>
                <w:sz w:val="20"/>
              </w:rPr>
              <w:t>de</w:t>
            </w:r>
            <w:r w:rsidR="0084029B">
              <w:rPr>
                <w:rFonts w:ascii="Arial Rounded MT Bold" w:hAnsi="Arial Rounded MT Bold"/>
                <w:sz w:val="20"/>
              </w:rPr>
              <w:t xml:space="preserve">ne </w:t>
            </w:r>
            <w:r>
              <w:rPr>
                <w:rFonts w:ascii="Arial Rounded MT Bold" w:hAnsi="Arial Rounded MT Bold"/>
                <w:sz w:val="20"/>
              </w:rPr>
              <w:t xml:space="preserve">. Deze worden na enkele dagen weer samen met de kleuters bekeken en besproken. </w:t>
            </w:r>
          </w:p>
        </w:tc>
      </w:tr>
      <w:tr w:rsidR="0041182C" w:rsidTr="00F049E3">
        <w:tc>
          <w:tcPr>
            <w:tcW w:w="2400" w:type="dxa"/>
          </w:tcPr>
          <w:p w:rsidR="0041182C" w:rsidRDefault="004631AE" w:rsidP="00FC58B2">
            <w:pPr>
              <w:tabs>
                <w:tab w:val="left" w:pos="2386"/>
              </w:tabs>
              <w:spacing w:line="360" w:lineRule="auto"/>
              <w:rPr>
                <w:rFonts w:ascii="Arial Rounded MT Bold" w:hAnsi="Arial Rounded MT Bold"/>
                <w:sz w:val="20"/>
              </w:rPr>
            </w:pPr>
            <w:r>
              <w:rPr>
                <w:rFonts w:ascii="Helvetica" w:hAnsi="Helvetica" w:cs="Helvetica"/>
                <w:noProof/>
                <w:sz w:val="24"/>
                <w:szCs w:val="24"/>
                <w:lang w:val="nl-NL" w:eastAsia="nl-NL"/>
              </w:rPr>
              <w:drawing>
                <wp:anchor distT="0" distB="0" distL="114300" distR="114300" simplePos="0" relativeHeight="251661312" behindDoc="0" locked="0" layoutInCell="1" allowOverlap="1">
                  <wp:simplePos x="0" y="0"/>
                  <wp:positionH relativeFrom="column">
                    <wp:posOffset>-3623</wp:posOffset>
                  </wp:positionH>
                  <wp:positionV relativeFrom="paragraph">
                    <wp:posOffset>104887</wp:posOffset>
                  </wp:positionV>
                  <wp:extent cx="1369247" cy="1369247"/>
                  <wp:effectExtent l="0" t="0" r="2540"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69247" cy="1369247"/>
                          </a:xfrm>
                          <a:prstGeom prst="rect">
                            <a:avLst/>
                          </a:prstGeom>
                          <a:noFill/>
                          <a:ln>
                            <a:noFill/>
                          </a:ln>
                        </pic:spPr>
                      </pic:pic>
                    </a:graphicData>
                  </a:graphic>
                </wp:anchor>
              </w:drawing>
            </w:r>
          </w:p>
          <w:p w:rsidR="00AE7A15" w:rsidRDefault="00AE7A15" w:rsidP="00FC58B2">
            <w:pPr>
              <w:tabs>
                <w:tab w:val="left" w:pos="2386"/>
              </w:tabs>
              <w:spacing w:line="360" w:lineRule="auto"/>
              <w:rPr>
                <w:rFonts w:ascii="Arial Rounded MT Bold" w:hAnsi="Arial Rounded MT Bold"/>
                <w:sz w:val="20"/>
              </w:rPr>
            </w:pPr>
          </w:p>
          <w:p w:rsidR="004631AE" w:rsidRDefault="004631AE" w:rsidP="00FC58B2">
            <w:pPr>
              <w:tabs>
                <w:tab w:val="left" w:pos="2386"/>
              </w:tabs>
              <w:spacing w:line="360" w:lineRule="auto"/>
              <w:rPr>
                <w:rFonts w:ascii="Arial Rounded MT Bold" w:hAnsi="Arial Rounded MT Bold"/>
                <w:sz w:val="20"/>
              </w:rPr>
            </w:pPr>
          </w:p>
          <w:p w:rsidR="004631AE" w:rsidRDefault="004631AE" w:rsidP="00FC58B2">
            <w:pPr>
              <w:tabs>
                <w:tab w:val="left" w:pos="2386"/>
              </w:tabs>
              <w:spacing w:line="360" w:lineRule="auto"/>
              <w:rPr>
                <w:rFonts w:ascii="Arial Rounded MT Bold" w:hAnsi="Arial Rounded MT Bold"/>
                <w:sz w:val="20"/>
              </w:rPr>
            </w:pPr>
          </w:p>
          <w:p w:rsidR="004631AE" w:rsidRDefault="004631AE" w:rsidP="00FC58B2">
            <w:pPr>
              <w:tabs>
                <w:tab w:val="left" w:pos="2386"/>
              </w:tabs>
              <w:spacing w:line="360" w:lineRule="auto"/>
              <w:rPr>
                <w:rFonts w:ascii="Arial Rounded MT Bold" w:hAnsi="Arial Rounded MT Bold"/>
                <w:sz w:val="20"/>
              </w:rPr>
            </w:pPr>
          </w:p>
          <w:p w:rsidR="004631AE" w:rsidRDefault="004631AE" w:rsidP="00FC58B2">
            <w:pPr>
              <w:tabs>
                <w:tab w:val="left" w:pos="2386"/>
              </w:tabs>
              <w:spacing w:line="360" w:lineRule="auto"/>
              <w:rPr>
                <w:rFonts w:ascii="Arial Rounded MT Bold" w:hAnsi="Arial Rounded MT Bold"/>
                <w:sz w:val="20"/>
              </w:rPr>
            </w:pPr>
          </w:p>
          <w:p w:rsidR="0041182C" w:rsidRDefault="0041182C" w:rsidP="00FC58B2">
            <w:pPr>
              <w:tabs>
                <w:tab w:val="left" w:pos="2386"/>
              </w:tabs>
              <w:spacing w:line="360" w:lineRule="auto"/>
              <w:rPr>
                <w:rFonts w:ascii="Arial Rounded MT Bold" w:hAnsi="Arial Rounded MT Bold"/>
                <w:sz w:val="20"/>
              </w:rPr>
            </w:pPr>
          </w:p>
          <w:p w:rsidR="0041182C" w:rsidRDefault="0041182C" w:rsidP="00FC58B2">
            <w:pPr>
              <w:tabs>
                <w:tab w:val="left" w:pos="2386"/>
              </w:tabs>
              <w:spacing w:line="360" w:lineRule="auto"/>
              <w:rPr>
                <w:rFonts w:ascii="Arial Rounded MT Bold" w:hAnsi="Arial Rounded MT Bold"/>
                <w:sz w:val="20"/>
              </w:rPr>
            </w:pPr>
            <w:r>
              <w:rPr>
                <w:rFonts w:ascii="Arial Rounded MT Bold" w:hAnsi="Arial Rounded MT Bold"/>
                <w:sz w:val="20"/>
              </w:rPr>
              <w:t xml:space="preserve">MP3-speler </w:t>
            </w:r>
          </w:p>
        </w:tc>
        <w:tc>
          <w:tcPr>
            <w:tcW w:w="6662" w:type="dxa"/>
          </w:tcPr>
          <w:p w:rsidR="00021F70" w:rsidRDefault="00021F70" w:rsidP="00FC58B2">
            <w:pPr>
              <w:tabs>
                <w:tab w:val="left" w:pos="2386"/>
              </w:tabs>
              <w:spacing w:line="360" w:lineRule="auto"/>
              <w:rPr>
                <w:rFonts w:ascii="Arial Rounded MT Bold" w:hAnsi="Arial Rounded MT Bold"/>
                <w:sz w:val="20"/>
              </w:rPr>
            </w:pPr>
          </w:p>
          <w:p w:rsidR="00021F70" w:rsidRDefault="00021F70" w:rsidP="00FC58B2">
            <w:pPr>
              <w:tabs>
                <w:tab w:val="left" w:pos="2386"/>
              </w:tabs>
              <w:spacing w:line="360" w:lineRule="auto"/>
              <w:rPr>
                <w:rFonts w:ascii="Arial Rounded MT Bold" w:hAnsi="Arial Rounded MT Bold"/>
                <w:sz w:val="20"/>
              </w:rPr>
            </w:pPr>
            <w:r>
              <w:rPr>
                <w:rFonts w:ascii="Arial Rounded MT Bold" w:hAnsi="Arial Rounded MT Bold"/>
                <w:sz w:val="20"/>
              </w:rPr>
              <w:t xml:space="preserve">Hierop staat de muziek (zie website). Ze kunnen hier zelfstandig en in alle rust naar luisteren wanneer ze er behoefte aan hebben. </w:t>
            </w:r>
            <w:r w:rsidR="004631AE">
              <w:rPr>
                <w:rFonts w:ascii="Arial Rounded MT Bold" w:hAnsi="Arial Rounded MT Bold"/>
                <w:sz w:val="20"/>
              </w:rPr>
              <w:t xml:space="preserve">Hiervoor gebruik je best een koptelefoon in plaats van oortjes. </w:t>
            </w:r>
          </w:p>
        </w:tc>
      </w:tr>
      <w:tr w:rsidR="003966A0" w:rsidTr="00F049E3">
        <w:tc>
          <w:tcPr>
            <w:tcW w:w="2400" w:type="dxa"/>
          </w:tcPr>
          <w:p w:rsidR="003966A0" w:rsidRDefault="00BD39DC" w:rsidP="00FC58B2">
            <w:pPr>
              <w:tabs>
                <w:tab w:val="left" w:pos="2386"/>
              </w:tabs>
              <w:spacing w:line="360" w:lineRule="auto"/>
              <w:rPr>
                <w:rFonts w:ascii="Arial Rounded MT Bold" w:hAnsi="Arial Rounded MT Bold"/>
                <w:sz w:val="20"/>
              </w:rPr>
            </w:pPr>
            <w:r>
              <w:rPr>
                <w:rFonts w:ascii="Helvetica" w:hAnsi="Helvetica" w:cs="Helvetica"/>
                <w:noProof/>
                <w:sz w:val="24"/>
                <w:szCs w:val="24"/>
                <w:lang w:val="nl-NL" w:eastAsia="nl-NL"/>
              </w:rPr>
              <w:lastRenderedPageBreak/>
              <w:drawing>
                <wp:anchor distT="0" distB="0" distL="114300" distR="114300" simplePos="0" relativeHeight="251663360" behindDoc="0" locked="0" layoutInCell="1" allowOverlap="1">
                  <wp:simplePos x="0" y="0"/>
                  <wp:positionH relativeFrom="column">
                    <wp:posOffset>102683</wp:posOffset>
                  </wp:positionH>
                  <wp:positionV relativeFrom="paragraph">
                    <wp:posOffset>128009</wp:posOffset>
                  </wp:positionV>
                  <wp:extent cx="954729" cy="1273436"/>
                  <wp:effectExtent l="0" t="0" r="1079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54729" cy="1273436"/>
                          </a:xfrm>
                          <a:prstGeom prst="rect">
                            <a:avLst/>
                          </a:prstGeom>
                          <a:noFill/>
                          <a:ln>
                            <a:noFill/>
                          </a:ln>
                        </pic:spPr>
                      </pic:pic>
                    </a:graphicData>
                  </a:graphic>
                </wp:anchor>
              </w:drawing>
            </w:r>
          </w:p>
          <w:p w:rsidR="00AE7A15" w:rsidRDefault="00AE7A15" w:rsidP="00FC58B2">
            <w:pPr>
              <w:tabs>
                <w:tab w:val="left" w:pos="2386"/>
              </w:tabs>
              <w:spacing w:line="360" w:lineRule="auto"/>
              <w:rPr>
                <w:rFonts w:ascii="Arial Rounded MT Bold" w:hAnsi="Arial Rounded MT Bold"/>
                <w:sz w:val="20"/>
              </w:rPr>
            </w:pPr>
          </w:p>
          <w:p w:rsidR="00AE7A15" w:rsidRDefault="00AE7A15" w:rsidP="00FC58B2">
            <w:pPr>
              <w:tabs>
                <w:tab w:val="left" w:pos="2386"/>
              </w:tabs>
              <w:spacing w:line="360" w:lineRule="auto"/>
              <w:rPr>
                <w:rFonts w:ascii="Arial Rounded MT Bold" w:hAnsi="Arial Rounded MT Bold"/>
                <w:sz w:val="20"/>
              </w:rPr>
            </w:pPr>
          </w:p>
          <w:p w:rsidR="00AE7A15" w:rsidRDefault="00AE7A15" w:rsidP="00FC58B2">
            <w:pPr>
              <w:tabs>
                <w:tab w:val="left" w:pos="2386"/>
              </w:tabs>
              <w:spacing w:line="360" w:lineRule="auto"/>
              <w:rPr>
                <w:rFonts w:ascii="Arial Rounded MT Bold" w:hAnsi="Arial Rounded MT Bold"/>
                <w:sz w:val="20"/>
              </w:rPr>
            </w:pPr>
          </w:p>
          <w:p w:rsidR="00717322" w:rsidRDefault="00717322" w:rsidP="00FC58B2">
            <w:pPr>
              <w:tabs>
                <w:tab w:val="left" w:pos="2386"/>
              </w:tabs>
              <w:spacing w:line="360" w:lineRule="auto"/>
              <w:rPr>
                <w:rFonts w:ascii="Arial Rounded MT Bold" w:hAnsi="Arial Rounded MT Bold"/>
                <w:sz w:val="20"/>
              </w:rPr>
            </w:pPr>
          </w:p>
          <w:p w:rsidR="00717322" w:rsidRDefault="00717322" w:rsidP="00FC58B2">
            <w:pPr>
              <w:tabs>
                <w:tab w:val="left" w:pos="2386"/>
              </w:tabs>
              <w:spacing w:line="360" w:lineRule="auto"/>
              <w:rPr>
                <w:rFonts w:ascii="Arial Rounded MT Bold" w:hAnsi="Arial Rounded MT Bold"/>
                <w:sz w:val="20"/>
              </w:rPr>
            </w:pPr>
          </w:p>
          <w:p w:rsidR="00AE7A15" w:rsidRDefault="00AE7A15" w:rsidP="00FC58B2">
            <w:pPr>
              <w:tabs>
                <w:tab w:val="left" w:pos="2386"/>
              </w:tabs>
              <w:spacing w:line="360" w:lineRule="auto"/>
              <w:rPr>
                <w:rFonts w:ascii="Arial Rounded MT Bold" w:hAnsi="Arial Rounded MT Bold"/>
                <w:sz w:val="20"/>
              </w:rPr>
            </w:pPr>
          </w:p>
          <w:p w:rsidR="003966A0" w:rsidRDefault="003966A0" w:rsidP="00FC58B2">
            <w:pPr>
              <w:tabs>
                <w:tab w:val="left" w:pos="2386"/>
              </w:tabs>
              <w:spacing w:line="360" w:lineRule="auto"/>
              <w:rPr>
                <w:rFonts w:ascii="Arial Rounded MT Bold" w:hAnsi="Arial Rounded MT Bold"/>
                <w:sz w:val="20"/>
              </w:rPr>
            </w:pPr>
            <w:r>
              <w:rPr>
                <w:rFonts w:ascii="Arial Rounded MT Bold" w:hAnsi="Arial Rounded MT Bold"/>
                <w:sz w:val="20"/>
              </w:rPr>
              <w:t xml:space="preserve">Materialen voor dromenvanger </w:t>
            </w:r>
          </w:p>
        </w:tc>
        <w:tc>
          <w:tcPr>
            <w:tcW w:w="6662" w:type="dxa"/>
          </w:tcPr>
          <w:p w:rsidR="00AE7A15" w:rsidRDefault="00AE7A15" w:rsidP="00FC58B2">
            <w:pPr>
              <w:tabs>
                <w:tab w:val="left" w:pos="2386"/>
              </w:tabs>
              <w:spacing w:line="360" w:lineRule="auto"/>
              <w:rPr>
                <w:rFonts w:ascii="Arial Rounded MT Bold" w:hAnsi="Arial Rounded MT Bold"/>
                <w:sz w:val="20"/>
              </w:rPr>
            </w:pPr>
          </w:p>
          <w:p w:rsidR="00AE7A15" w:rsidRDefault="00AE7A15" w:rsidP="00FC58B2">
            <w:pPr>
              <w:tabs>
                <w:tab w:val="left" w:pos="2386"/>
              </w:tabs>
              <w:spacing w:line="360" w:lineRule="auto"/>
              <w:rPr>
                <w:rFonts w:ascii="Arial Rounded MT Bold" w:hAnsi="Arial Rounded MT Bold"/>
                <w:sz w:val="20"/>
              </w:rPr>
            </w:pPr>
          </w:p>
          <w:p w:rsidR="003966A0" w:rsidRDefault="003966A0" w:rsidP="00FC58B2">
            <w:pPr>
              <w:tabs>
                <w:tab w:val="left" w:pos="2386"/>
              </w:tabs>
              <w:spacing w:line="360" w:lineRule="auto"/>
              <w:rPr>
                <w:rFonts w:ascii="Arial Rounded MT Bold" w:hAnsi="Arial Rounded MT Bold"/>
                <w:sz w:val="20"/>
              </w:rPr>
            </w:pPr>
            <w:r>
              <w:rPr>
                <w:rFonts w:ascii="Arial Rounded MT Bold" w:hAnsi="Arial Rounded MT Bold"/>
                <w:sz w:val="20"/>
              </w:rPr>
              <w:t>Pluimpjes, ringen, pareltjes, belletjes,</w:t>
            </w:r>
            <w:r w:rsidR="00021F70">
              <w:rPr>
                <w:rFonts w:ascii="Arial Rounded MT Bold" w:hAnsi="Arial Rounded MT Bold"/>
                <w:sz w:val="20"/>
              </w:rPr>
              <w:t xml:space="preserve"> touw, rondje uit karton, … </w:t>
            </w:r>
            <w:r w:rsidR="00BC7108">
              <w:rPr>
                <w:rFonts w:ascii="Arial Rounded MT Bold" w:hAnsi="Arial Rounded MT Bold"/>
                <w:sz w:val="20"/>
              </w:rPr>
              <w:t xml:space="preserve"> Dit kunnen ze meenemen naar huis  of in de klas hangen. Wat ze zelf willen. </w:t>
            </w:r>
          </w:p>
        </w:tc>
      </w:tr>
    </w:tbl>
    <w:p w:rsidR="001C4EC5" w:rsidRDefault="001C4EC5" w:rsidP="00FC58B2">
      <w:pPr>
        <w:tabs>
          <w:tab w:val="left" w:pos="2386"/>
        </w:tabs>
        <w:spacing w:line="360" w:lineRule="auto"/>
        <w:rPr>
          <w:rFonts w:ascii="Arial Rounded MT Bold" w:hAnsi="Arial Rounded MT Bold"/>
          <w:sz w:val="20"/>
        </w:rPr>
      </w:pPr>
    </w:p>
    <w:p w:rsidR="00C7014D" w:rsidRDefault="00C7014D" w:rsidP="00C7014D">
      <w:pPr>
        <w:pStyle w:val="Lijstalinea"/>
        <w:ind w:left="2160"/>
        <w:rPr>
          <w:rFonts w:ascii="Arial Rounded MT Bold" w:eastAsiaTheme="majorEastAsia" w:hAnsi="Arial Rounded MT Bold" w:cstheme="majorBidi"/>
          <w:b/>
          <w:spacing w:val="-10"/>
          <w:kern w:val="28"/>
          <w:sz w:val="24"/>
          <w:szCs w:val="56"/>
        </w:rPr>
      </w:pPr>
    </w:p>
    <w:p w:rsidR="00A57A7B" w:rsidRDefault="00A57A7B" w:rsidP="00C7014D">
      <w:pPr>
        <w:pStyle w:val="Lijstalinea"/>
        <w:ind w:left="2160"/>
        <w:rPr>
          <w:rFonts w:ascii="Arial Rounded MT Bold" w:eastAsiaTheme="majorEastAsia" w:hAnsi="Arial Rounded MT Bold" w:cstheme="majorBidi"/>
          <w:b/>
          <w:spacing w:val="-10"/>
          <w:kern w:val="28"/>
          <w:sz w:val="24"/>
          <w:szCs w:val="56"/>
        </w:rPr>
      </w:pPr>
    </w:p>
    <w:p w:rsidR="004631AE" w:rsidRPr="00C7014D" w:rsidRDefault="004631AE" w:rsidP="00C7014D">
      <w:pPr>
        <w:pStyle w:val="Lijstalinea"/>
        <w:ind w:left="2160"/>
        <w:rPr>
          <w:rFonts w:ascii="Arial Rounded MT Bold" w:eastAsiaTheme="majorEastAsia" w:hAnsi="Arial Rounded MT Bold" w:cstheme="majorBidi"/>
          <w:b/>
          <w:spacing w:val="-10"/>
          <w:kern w:val="28"/>
          <w:sz w:val="24"/>
          <w:szCs w:val="56"/>
        </w:rPr>
      </w:pPr>
    </w:p>
    <w:sectPr w:rsidR="004631AE" w:rsidRPr="00C7014D" w:rsidSect="000B7C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2009"/>
    <w:multiLevelType w:val="hybridMultilevel"/>
    <w:tmpl w:val="DA4C292E"/>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17F3850"/>
    <w:multiLevelType w:val="hybridMultilevel"/>
    <w:tmpl w:val="DCEE4300"/>
    <w:lvl w:ilvl="0" w:tplc="157453A2">
      <w:start w:val="1"/>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56F96680"/>
    <w:multiLevelType w:val="hybridMultilevel"/>
    <w:tmpl w:val="8F10EDDE"/>
    <w:lvl w:ilvl="0" w:tplc="B2563B12">
      <w:start w:val="1"/>
      <w:numFmt w:val="bullet"/>
      <w:lvlText w:val=""/>
      <w:lvlJc w:val="left"/>
      <w:pPr>
        <w:ind w:left="1800" w:hanging="360"/>
      </w:pPr>
      <w:rPr>
        <w:rFonts w:ascii="Wingdings" w:eastAsiaTheme="minorHAnsi" w:hAnsi="Wingdings" w:cstheme="minorBid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nsid w:val="6D785BAC"/>
    <w:multiLevelType w:val="hybridMultilevel"/>
    <w:tmpl w:val="3C54EA86"/>
    <w:lvl w:ilvl="0" w:tplc="2C785B34">
      <w:start w:val="1"/>
      <w:numFmt w:val="bullet"/>
      <w:lvlText w:val="-"/>
      <w:lvlJc w:val="left"/>
      <w:pPr>
        <w:ind w:left="1440" w:hanging="360"/>
      </w:pPr>
      <w:rPr>
        <w:rFonts w:ascii="Verdana" w:eastAsiaTheme="minorHAnsi" w:hAnsi="Verdana"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nsid w:val="766A0787"/>
    <w:multiLevelType w:val="hybridMultilevel"/>
    <w:tmpl w:val="E2F8BF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153758"/>
    <w:rsid w:val="00004FA5"/>
    <w:rsid w:val="00021F70"/>
    <w:rsid w:val="00044B4E"/>
    <w:rsid w:val="00053CA9"/>
    <w:rsid w:val="00056A2E"/>
    <w:rsid w:val="00064525"/>
    <w:rsid w:val="000848AA"/>
    <w:rsid w:val="000B7C46"/>
    <w:rsid w:val="000D5C0C"/>
    <w:rsid w:val="000D63AA"/>
    <w:rsid w:val="00111A41"/>
    <w:rsid w:val="00153758"/>
    <w:rsid w:val="0018379C"/>
    <w:rsid w:val="001C4EC5"/>
    <w:rsid w:val="001C558F"/>
    <w:rsid w:val="001D554E"/>
    <w:rsid w:val="001E28A4"/>
    <w:rsid w:val="001F318F"/>
    <w:rsid w:val="0021087F"/>
    <w:rsid w:val="00231C35"/>
    <w:rsid w:val="0023525D"/>
    <w:rsid w:val="00280508"/>
    <w:rsid w:val="002833B8"/>
    <w:rsid w:val="002D6043"/>
    <w:rsid w:val="00303446"/>
    <w:rsid w:val="0031525F"/>
    <w:rsid w:val="00326DEC"/>
    <w:rsid w:val="00333548"/>
    <w:rsid w:val="00337745"/>
    <w:rsid w:val="00365FF9"/>
    <w:rsid w:val="00367A4D"/>
    <w:rsid w:val="00374706"/>
    <w:rsid w:val="00375DF7"/>
    <w:rsid w:val="003966A0"/>
    <w:rsid w:val="003A30A9"/>
    <w:rsid w:val="003D0D50"/>
    <w:rsid w:val="003E7B8C"/>
    <w:rsid w:val="0041182C"/>
    <w:rsid w:val="00423C11"/>
    <w:rsid w:val="00455668"/>
    <w:rsid w:val="004602BE"/>
    <w:rsid w:val="004631AE"/>
    <w:rsid w:val="0049636B"/>
    <w:rsid w:val="004A3612"/>
    <w:rsid w:val="004D179A"/>
    <w:rsid w:val="00537394"/>
    <w:rsid w:val="0057356F"/>
    <w:rsid w:val="005866BE"/>
    <w:rsid w:val="0059114E"/>
    <w:rsid w:val="005B119D"/>
    <w:rsid w:val="0063095B"/>
    <w:rsid w:val="006405DD"/>
    <w:rsid w:val="006457F0"/>
    <w:rsid w:val="00675CD9"/>
    <w:rsid w:val="00683E3A"/>
    <w:rsid w:val="00692E51"/>
    <w:rsid w:val="006B7B29"/>
    <w:rsid w:val="00717322"/>
    <w:rsid w:val="00717CDE"/>
    <w:rsid w:val="00795CF2"/>
    <w:rsid w:val="0084029B"/>
    <w:rsid w:val="00853BBF"/>
    <w:rsid w:val="00876474"/>
    <w:rsid w:val="008E59FC"/>
    <w:rsid w:val="008E5FED"/>
    <w:rsid w:val="0094474C"/>
    <w:rsid w:val="00956C45"/>
    <w:rsid w:val="00962165"/>
    <w:rsid w:val="00984607"/>
    <w:rsid w:val="00993EB2"/>
    <w:rsid w:val="00996C7A"/>
    <w:rsid w:val="009C3A0F"/>
    <w:rsid w:val="009E3F03"/>
    <w:rsid w:val="009F64D1"/>
    <w:rsid w:val="00A1592F"/>
    <w:rsid w:val="00A57A7B"/>
    <w:rsid w:val="00A61AC7"/>
    <w:rsid w:val="00A913E0"/>
    <w:rsid w:val="00AB2805"/>
    <w:rsid w:val="00AE4EFA"/>
    <w:rsid w:val="00AE556B"/>
    <w:rsid w:val="00AE7A15"/>
    <w:rsid w:val="00B21AEB"/>
    <w:rsid w:val="00B228D1"/>
    <w:rsid w:val="00B571B1"/>
    <w:rsid w:val="00B86C08"/>
    <w:rsid w:val="00BB0FEE"/>
    <w:rsid w:val="00BB5760"/>
    <w:rsid w:val="00BC2ACA"/>
    <w:rsid w:val="00BC488E"/>
    <w:rsid w:val="00BC7108"/>
    <w:rsid w:val="00BD39DC"/>
    <w:rsid w:val="00BD647E"/>
    <w:rsid w:val="00BE6953"/>
    <w:rsid w:val="00C3658E"/>
    <w:rsid w:val="00C40DB0"/>
    <w:rsid w:val="00C66F97"/>
    <w:rsid w:val="00C7014D"/>
    <w:rsid w:val="00C70EE8"/>
    <w:rsid w:val="00C919A1"/>
    <w:rsid w:val="00CD168A"/>
    <w:rsid w:val="00D20FD1"/>
    <w:rsid w:val="00D32715"/>
    <w:rsid w:val="00D577A6"/>
    <w:rsid w:val="00D62D22"/>
    <w:rsid w:val="00D86DF6"/>
    <w:rsid w:val="00DA5CF8"/>
    <w:rsid w:val="00DC45DD"/>
    <w:rsid w:val="00DE6037"/>
    <w:rsid w:val="00E600F0"/>
    <w:rsid w:val="00E67C5E"/>
    <w:rsid w:val="00E87571"/>
    <w:rsid w:val="00EC0F7D"/>
    <w:rsid w:val="00F01D35"/>
    <w:rsid w:val="00F049E3"/>
    <w:rsid w:val="00F107C5"/>
    <w:rsid w:val="00F50851"/>
    <w:rsid w:val="00FA0F19"/>
    <w:rsid w:val="00FC58B2"/>
    <w:rsid w:val="00FD623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7C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3758"/>
    <w:pPr>
      <w:ind w:left="720"/>
      <w:contextualSpacing/>
    </w:pPr>
  </w:style>
  <w:style w:type="paragraph" w:styleId="Titel">
    <w:name w:val="Title"/>
    <w:basedOn w:val="Standaard"/>
    <w:next w:val="Standaard"/>
    <w:link w:val="TitelChar"/>
    <w:uiPriority w:val="10"/>
    <w:qFormat/>
    <w:rsid w:val="000D63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D63AA"/>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1C4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Verheyden</dc:creator>
  <cp:lastModifiedBy>Johan</cp:lastModifiedBy>
  <cp:revision>2</cp:revision>
  <dcterms:created xsi:type="dcterms:W3CDTF">2018-01-20T12:16:00Z</dcterms:created>
  <dcterms:modified xsi:type="dcterms:W3CDTF">2018-01-20T12:16:00Z</dcterms:modified>
</cp:coreProperties>
</file>